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FE01" w14:textId="77777777" w:rsidR="00C67091" w:rsidRDefault="00C67091" w:rsidP="00C67091">
      <w:pPr>
        <w:rPr>
          <w:b/>
          <w:bCs/>
        </w:rPr>
      </w:pPr>
      <w:bookmarkStart w:id="0" w:name="_Hlk125022328"/>
    </w:p>
    <w:p w14:paraId="29DD2B09" w14:textId="77777777" w:rsidR="00C67091" w:rsidRPr="00753871" w:rsidRDefault="00C67091" w:rsidP="00C67091">
      <w:pPr>
        <w:spacing w:after="160" w:line="259" w:lineRule="auto"/>
        <w:rPr>
          <w:sz w:val="32"/>
          <w:szCs w:val="32"/>
        </w:rPr>
      </w:pPr>
      <w:r w:rsidRPr="00753871">
        <w:rPr>
          <w:b/>
          <w:bCs/>
          <w:sz w:val="32"/>
          <w:szCs w:val="32"/>
        </w:rPr>
        <w:t>Salzburg startet durch: Vision Salzburg 2040 geht in die Umsetzung</w:t>
      </w:r>
      <w:r w:rsidRPr="00753871">
        <w:rPr>
          <w:sz w:val="32"/>
          <w:szCs w:val="32"/>
        </w:rPr>
        <w:t> </w:t>
      </w:r>
    </w:p>
    <w:p w14:paraId="24C8B377" w14:textId="77777777" w:rsidR="00C67091" w:rsidRPr="00753871" w:rsidRDefault="00C67091" w:rsidP="00C67091">
      <w:pPr>
        <w:spacing w:after="160" w:line="259" w:lineRule="auto"/>
        <w:rPr>
          <w:i/>
          <w:iCs/>
        </w:rPr>
      </w:pPr>
      <w:r w:rsidRPr="00753871">
        <w:rPr>
          <w:b/>
          <w:bCs/>
          <w:i/>
          <w:iCs/>
        </w:rPr>
        <w:t>Tourismus als integrierter Bestandteil der Stadtentwicklung – mit Fokus auf Qualität, Akzeptanz und gemeinsamer Verantwortung</w:t>
      </w:r>
      <w:r w:rsidRPr="00753871">
        <w:rPr>
          <w:i/>
          <w:iCs/>
        </w:rPr>
        <w:t> </w:t>
      </w:r>
    </w:p>
    <w:p w14:paraId="4299A2BD" w14:textId="77777777" w:rsidR="00C67091" w:rsidRPr="00753871" w:rsidRDefault="00C67091" w:rsidP="00C67091">
      <w:pPr>
        <w:spacing w:after="160" w:line="259" w:lineRule="auto"/>
      </w:pPr>
      <w:r w:rsidRPr="00753871">
        <w:t xml:space="preserve">Mit dem heutigen Tag beginnt eine neue Phase in der touristischen Entwicklung der Stadt Salzburg. Die </w:t>
      </w:r>
      <w:r w:rsidRPr="00753871">
        <w:rPr>
          <w:i/>
          <w:iCs/>
        </w:rPr>
        <w:t>Vision Salzburg 2040 – Strategie für ganzheitlichen Qualitätstourismus</w:t>
      </w:r>
      <w:r w:rsidRPr="00753871">
        <w:t xml:space="preserve">, die im Mai 2025 einstimmig von Gemeinderat, Stadtsenat und Kulturausschuss beschlossen wurde, geht in die Umsetzung. In den kommenden Jahren stehen damit rd. 130 konkrete Maßnahmen, darunter 22 Schlüsselprojekte und 14 sogenannte „Quick </w:t>
      </w:r>
      <w:proofErr w:type="spellStart"/>
      <w:r w:rsidRPr="00753871">
        <w:t>Wins</w:t>
      </w:r>
      <w:proofErr w:type="spellEnd"/>
      <w:r w:rsidRPr="00753871">
        <w:t>“ im Fokus für einen Tourismus mit positiven Wirkungseffekte auf den Wirtschaftsraum, Lebens- und Erlebnisraum, Kultur-, Sozial- und Ökoraum-Salzburg.   </w:t>
      </w:r>
    </w:p>
    <w:p w14:paraId="1B050394" w14:textId="30E93E9A" w:rsidR="00C67091" w:rsidRPr="00753871" w:rsidRDefault="00C67091" w:rsidP="00C67091">
      <w:pPr>
        <w:spacing w:after="160" w:line="259" w:lineRule="auto"/>
      </w:pPr>
      <w:r w:rsidRPr="00753871">
        <w:t>Für die Initiierungsphase der Umsetzung stehen jetzt 22 Schlüsselprojekte im Mittelpunkt, aus denen bereits erste Projekte ausgewählt worden sind, die in ihrer Hebelwirkung für die Ziele der Vision Salzburg 2040 eine besonders hohe Bedeutung haben. Die weiteren Maßnahmen werden sukzessive angegangen und umgesetzt.  </w:t>
      </w:r>
    </w:p>
    <w:p w14:paraId="2A671338" w14:textId="77777777" w:rsidR="00C67091" w:rsidRPr="00753871" w:rsidRDefault="00C67091" w:rsidP="00C67091">
      <w:pPr>
        <w:spacing w:after="160" w:line="259" w:lineRule="auto"/>
      </w:pPr>
      <w:r w:rsidRPr="00753871">
        <w:t> </w:t>
      </w:r>
      <w:r w:rsidRPr="00753871">
        <w:rPr>
          <w:b/>
          <w:bCs/>
        </w:rPr>
        <w:t>Bürgermeister Bernhard Auinger</w:t>
      </w:r>
      <w:r w:rsidRPr="00753871">
        <w:t>: </w:t>
      </w:r>
      <w:r w:rsidRPr="00753871">
        <w:br/>
      </w:r>
      <w:r w:rsidRPr="00753871">
        <w:rPr>
          <w:i/>
          <w:iCs/>
        </w:rPr>
        <w:t>„Die Vision Salzburg 2040 ist ein starkes Bekenntnis zu einer Stadtentwicklung, die den Tourismus ganzheitlich und im Einklang mit den Bedürfnissen der Menschen denkt. Jetzt geht es darum, diesen im Strategieprozess aufgezeigten Kurs konsequent, gemeinsam, gut strukturiert und vor allem weiterhin im Dialog mit der Tourismuswirtschaft und der Stadtgesellschaft fortzusetzen.“</w:t>
      </w:r>
      <w:r w:rsidRPr="00753871">
        <w:t> </w:t>
      </w:r>
    </w:p>
    <w:p w14:paraId="4F5905A3" w14:textId="7F136D30" w:rsidR="00C67091" w:rsidRPr="00753871" w:rsidRDefault="00C67091" w:rsidP="00C67091">
      <w:pPr>
        <w:spacing w:after="160" w:line="259" w:lineRule="auto"/>
      </w:pPr>
      <w:r w:rsidRPr="00753871">
        <w:rPr>
          <w:b/>
          <w:bCs/>
        </w:rPr>
        <w:t>Fortführung der Zusammenarbeit mit der Lenkungsgruppe</w:t>
      </w:r>
      <w:r w:rsidRPr="00753871">
        <w:t> </w:t>
      </w:r>
    </w:p>
    <w:p w14:paraId="253A2432" w14:textId="77777777" w:rsidR="00C67091" w:rsidRPr="00753871" w:rsidRDefault="00C67091" w:rsidP="00C67091">
      <w:pPr>
        <w:spacing w:after="160" w:line="259" w:lineRule="auto"/>
      </w:pPr>
      <w:r w:rsidRPr="00753871">
        <w:t xml:space="preserve">Den offiziellen Auftakt markiert die Lenkungsgruppe aus dem Visionsprozess, die um weitere Akteure ergänzt worden ist und künftig die Umsetzung der Strategie auf fachlicher Ebene begleiten und mitgestalten wird. Die Lenkungsgruppe nimmt somit eine zentrale Rolle in der fachlichen Beratung und Steuerung des Umsetzungsmanagements ein. Bei der Erweiterung der Lenkungsgruppe wurde großer Wert auf eine breite und ausgewogene Zusammensetzung gelegt. </w:t>
      </w:r>
      <w:proofErr w:type="spellStart"/>
      <w:proofErr w:type="gramStart"/>
      <w:r w:rsidRPr="00753871">
        <w:t>Vertreter:innen</w:t>
      </w:r>
      <w:proofErr w:type="spellEnd"/>
      <w:proofErr w:type="gramEnd"/>
      <w:r w:rsidRPr="00753871">
        <w:t xml:space="preserve"> aus Tourismus, Wirtschaft, Kultur, Mobilität, Freizeit- und Kreativbereichen sowie aus Stadt und Land, bringen zukünftig ihre vielfältigen Expertisen in die Tourismusentwicklung mit ein.   </w:t>
      </w:r>
    </w:p>
    <w:p w14:paraId="428B4DCF" w14:textId="77777777" w:rsidR="00C67091" w:rsidRPr="00753871" w:rsidRDefault="00C67091" w:rsidP="00C67091">
      <w:pPr>
        <w:spacing w:after="160" w:line="259" w:lineRule="auto"/>
      </w:pPr>
      <w:r w:rsidRPr="00753871">
        <w:rPr>
          <w:b/>
          <w:bCs/>
        </w:rPr>
        <w:t>Beate Kassner</w:t>
      </w:r>
      <w:r w:rsidRPr="00753871">
        <w:t>, Geschäftsführerin der TSG Tourismus Salzburg GmbH: </w:t>
      </w:r>
      <w:r w:rsidRPr="00753871">
        <w:br/>
      </w:r>
      <w:r w:rsidRPr="00753871">
        <w:rPr>
          <w:i/>
          <w:iCs/>
        </w:rPr>
        <w:t>„Mit dem heutigen Startschuss setzen wir ein deutliches Signal für ein neues Miteinander im Tourismus. Salzburg denkt Tourismus als Teil der Stadt, nicht losgelöst von ihr. Die Vision 2040 ist nicht nur ein Papier, sondern eine Einladung zur Mitgestaltung – an alle, die in dieser Stadt leben, arbeiten, investieren und wirken. Wir gehen mutig, aber realistisch an die Umsetzung. Mit klaren Projekten, verbindlichen Zielen und starken Partnerschaften.“</w:t>
      </w:r>
      <w:r w:rsidRPr="00753871">
        <w:t> </w:t>
      </w:r>
    </w:p>
    <w:p w14:paraId="7534C827" w14:textId="77777777" w:rsidR="00C67091" w:rsidRPr="00753871" w:rsidRDefault="00C67091" w:rsidP="00C67091">
      <w:pPr>
        <w:spacing w:after="160" w:line="259" w:lineRule="auto"/>
      </w:pPr>
      <w:r w:rsidRPr="00753871">
        <w:rPr>
          <w:b/>
          <w:bCs/>
        </w:rPr>
        <w:lastRenderedPageBreak/>
        <w:t>Von der Vision zur Wirkung: Erste Projekte bereits gestartet.</w:t>
      </w:r>
      <w:r w:rsidRPr="00753871">
        <w:t> </w:t>
      </w:r>
    </w:p>
    <w:p w14:paraId="04EF64BA" w14:textId="77777777" w:rsidR="00C67091" w:rsidRPr="00753871" w:rsidRDefault="00C67091" w:rsidP="00C67091">
      <w:pPr>
        <w:spacing w:after="160" w:line="259" w:lineRule="auto"/>
      </w:pPr>
      <w:r w:rsidRPr="00753871">
        <w:t>Erste Projekte sind bereits angelaufen, darunter beispielsweise: </w:t>
      </w:r>
    </w:p>
    <w:p w14:paraId="6EF7DE0D" w14:textId="7972C73B" w:rsidR="00C67091" w:rsidRPr="00753871" w:rsidRDefault="00C67091" w:rsidP="00C67091">
      <w:pPr>
        <w:numPr>
          <w:ilvl w:val="0"/>
          <w:numId w:val="17"/>
        </w:numPr>
        <w:spacing w:after="160" w:line="259" w:lineRule="auto"/>
      </w:pPr>
      <w:r w:rsidRPr="00753871">
        <w:rPr>
          <w:b/>
          <w:bCs/>
        </w:rPr>
        <w:t>Weiterentwicklung der Tourismusmarke Salzburg:</w:t>
      </w:r>
      <w:r w:rsidRPr="00753871">
        <w:t xml:space="preserve"> Der Prozess startet in Kürze mit eine umfassenden Online-Befragung der Gäste, </w:t>
      </w:r>
      <w:proofErr w:type="spellStart"/>
      <w:proofErr w:type="gramStart"/>
      <w:r w:rsidRPr="00753871">
        <w:t>Leistungsträger:innen</w:t>
      </w:r>
      <w:proofErr w:type="spellEnd"/>
      <w:proofErr w:type="gramEnd"/>
      <w:r w:rsidRPr="00753871">
        <w:t xml:space="preserve"> und der Bevölkerung. In Marken-Workshops werden dann darauf aufbauend die vielfältigen Perspektiven auf die Stadt zusammengeholt und </w:t>
      </w:r>
      <w:r w:rsidR="00F81C41">
        <w:t xml:space="preserve">in einem späteren Schritt </w:t>
      </w:r>
      <w:r w:rsidRPr="00753871">
        <w:t>für ein Refresh des Markenauftrittes genutzt.  </w:t>
      </w:r>
    </w:p>
    <w:p w14:paraId="360E988D" w14:textId="7049F47F" w:rsidR="00C67091" w:rsidRPr="00753871" w:rsidRDefault="00C67091" w:rsidP="00C67091">
      <w:pPr>
        <w:numPr>
          <w:ilvl w:val="0"/>
          <w:numId w:val="18"/>
        </w:numPr>
        <w:spacing w:after="160" w:line="259" w:lineRule="auto"/>
      </w:pPr>
      <w:r w:rsidRPr="00753871">
        <w:rPr>
          <w:b/>
          <w:bCs/>
        </w:rPr>
        <w:t>Zielgruppenstrategie Salzburg:</w:t>
      </w:r>
      <w:r w:rsidRPr="00753871">
        <w:t xml:space="preserve"> Aufbauend auf umfassenden Analysen und Befragungen wurden</w:t>
      </w:r>
      <w:r w:rsidR="00F81C41">
        <w:t xml:space="preserve"> im Rahmen der Vision 2040</w:t>
      </w:r>
      <w:r w:rsidRPr="00753871">
        <w:t xml:space="preserve"> drei strategische Zielgruppen entwickelt – von der einheimischen Bevölkerung über kulturaffine Gäste bis zu neuen, kreativen Individualreisenden. Die daraus abgeleiteten Leitzielgruppen dienen künftig als Basis für Angebotsentwicklung, Kommunikation und Marketing. Ziel ist eine passgenaue, werteorientierte und zukunftsfeste Besucheransprache im Sinne der Visitor Economy. </w:t>
      </w:r>
    </w:p>
    <w:p w14:paraId="68FF2E90" w14:textId="37237F36" w:rsidR="00C67091" w:rsidRPr="00753871" w:rsidRDefault="00C67091" w:rsidP="00C67091">
      <w:pPr>
        <w:numPr>
          <w:ilvl w:val="0"/>
          <w:numId w:val="19"/>
        </w:numPr>
        <w:spacing w:after="160" w:line="259" w:lineRule="auto"/>
      </w:pPr>
      <w:r w:rsidRPr="00753871">
        <w:rPr>
          <w:b/>
          <w:bCs/>
        </w:rPr>
        <w:t>Digitalisierung der Salzburg Card:</w:t>
      </w:r>
      <w:r w:rsidRPr="00753871">
        <w:t xml:space="preserve"> Die Salzburg Card wird perspektivisch</w:t>
      </w:r>
      <w:r w:rsidR="00F81C41">
        <w:t xml:space="preserve"> auch</w:t>
      </w:r>
      <w:r w:rsidRPr="00753871">
        <w:t xml:space="preserve"> in ein digitales Format überführt – mit Fokus auf Nutzerfreundlichkeit, smarter Besucherlenkung und zeitgemäßer Technologie. </w:t>
      </w:r>
    </w:p>
    <w:p w14:paraId="20AA463F" w14:textId="77777777" w:rsidR="00C67091" w:rsidRPr="00753871" w:rsidRDefault="00C67091" w:rsidP="00C67091">
      <w:pPr>
        <w:numPr>
          <w:ilvl w:val="0"/>
          <w:numId w:val="20"/>
        </w:numPr>
        <w:spacing w:after="160" w:line="259" w:lineRule="auto"/>
      </w:pPr>
      <w:r w:rsidRPr="00753871">
        <w:rPr>
          <w:b/>
          <w:bCs/>
        </w:rPr>
        <w:t>Erlebnisräume und Quartiersentwicklung:</w:t>
      </w:r>
      <w:r w:rsidRPr="00753871">
        <w:t xml:space="preserve"> In Stadtteilen wie Lehen, Nonntal, Elisabethvorstadt oder Schallmoos sollen zudem lokale Netzwerke eingebunden werden, um neue Erlebnisräume und authentische Angebote zu schaffen – dezentral, nachhaltig, lokal verankert. </w:t>
      </w:r>
    </w:p>
    <w:p w14:paraId="3F55A2FF" w14:textId="77777777" w:rsidR="00C67091" w:rsidRPr="00753871" w:rsidRDefault="00C67091" w:rsidP="00C67091">
      <w:pPr>
        <w:spacing w:after="160" w:line="259" w:lineRule="auto"/>
      </w:pPr>
      <w:r w:rsidRPr="00753871">
        <w:t> </w:t>
      </w:r>
      <w:r w:rsidRPr="00753871">
        <w:rPr>
          <w:b/>
          <w:bCs/>
        </w:rPr>
        <w:t xml:space="preserve">Peter C. Kowalsky, </w:t>
      </w:r>
      <w:r w:rsidRPr="00753871">
        <w:t>Geschäftsführer der begleitenden Strategieberatung PROJECT M</w:t>
      </w:r>
      <w:r w:rsidRPr="00753871">
        <w:rPr>
          <w:b/>
          <w:bCs/>
        </w:rPr>
        <w:t>:</w:t>
      </w:r>
      <w:r w:rsidRPr="00753871">
        <w:t> </w:t>
      </w:r>
      <w:r>
        <w:br/>
      </w:r>
      <w:r w:rsidRPr="00753871">
        <w:rPr>
          <w:i/>
          <w:iCs/>
        </w:rPr>
        <w:t>„Die Stadt Salzburg hat mit der Vision 2040 den Mut gezeigt, kritisch auf Bestehendes zu blicken und gleichzeitig den Anspruch formuliert, den Tourismus in Salzburg neu zu denken. Die Umsetzung der Vision 2040 ist damit mehr als die Abarbeitung von Maßnahmen, sie ist der Einstieg in einen bewussten Transformationsprozess und macht Salzburg zum Vorbild für viele andere österreichische und auch europäische Städte.“</w:t>
      </w:r>
      <w:r w:rsidRPr="00753871">
        <w:t> </w:t>
      </w:r>
    </w:p>
    <w:p w14:paraId="535AEEBF" w14:textId="77777777" w:rsidR="00C67091" w:rsidRPr="00753871" w:rsidRDefault="00C67091" w:rsidP="00C67091">
      <w:pPr>
        <w:spacing w:after="160" w:line="259" w:lineRule="auto"/>
      </w:pPr>
      <w:r w:rsidRPr="00753871">
        <w:rPr>
          <w:b/>
          <w:bCs/>
        </w:rPr>
        <w:t>Hintergrundwissen:</w:t>
      </w:r>
      <w:r w:rsidRPr="00753871">
        <w:t> </w:t>
      </w:r>
    </w:p>
    <w:p w14:paraId="6285F49E" w14:textId="33652E1E" w:rsidR="00C67091" w:rsidRPr="00753871" w:rsidRDefault="00C67091" w:rsidP="00C67091">
      <w:pPr>
        <w:spacing w:after="160" w:line="259" w:lineRule="auto"/>
      </w:pPr>
      <w:r w:rsidRPr="00753871">
        <w:t xml:space="preserve">Die Vision Salzburg 2040 wurde unter großer Beteiligung der Fachöffentlichkeit und der Bevölkerung der Stadt Salzburg erarbeitet. Sie stellt bewusst nicht nur die Gäste, sondern auch die Lebensqualität der </w:t>
      </w:r>
      <w:proofErr w:type="spellStart"/>
      <w:proofErr w:type="gramStart"/>
      <w:r w:rsidRPr="00753871">
        <w:t>Salzburger:innen</w:t>
      </w:r>
      <w:proofErr w:type="spellEnd"/>
      <w:proofErr w:type="gramEnd"/>
      <w:r w:rsidRPr="00753871">
        <w:t xml:space="preserve"> in den Mittelpunkt und versteht Tourismus als gesellschaftliches Gestaltungsinstrument. Bereits der Strategieprozess war durch eine breite Beteiligung von über 2.800 Menschen aus der Bevölkerung, Wirtschaft, Wissenschaft, Verwaltung, Kultur und Tourismus geprägt. Diese Vielfalt und Offenheit </w:t>
      </w:r>
      <w:proofErr w:type="gramStart"/>
      <w:r w:rsidRPr="00753871">
        <w:t>wird</w:t>
      </w:r>
      <w:proofErr w:type="gramEnd"/>
      <w:r w:rsidRPr="00753871">
        <w:t xml:space="preserve"> nun auch in der Umsetzung fortgeführt. Mit der Begleitung der Startphase des Umsetzungsprozess wurde die Unternehmensberatung PROJECT M aus Hamburg / München beauftragt, die bereits die Vision Salzburg 2040 fachlich moderierend und beratend erarbeitet hatte. </w:t>
      </w:r>
    </w:p>
    <w:p w14:paraId="48064C6E" w14:textId="77777777" w:rsidR="00C67091" w:rsidRDefault="00C67091" w:rsidP="00C67091">
      <w:r w:rsidRPr="00753871">
        <w:t>Weitere Infos zum Projekt: </w:t>
      </w:r>
      <w:hyperlink r:id="rId8" w:history="1">
        <w:r w:rsidRPr="00D75018">
          <w:rPr>
            <w:rStyle w:val="Hyperlink"/>
            <w:rFonts w:cs="Arial"/>
          </w:rPr>
          <w:t>www.salzburg.info/vision2040</w:t>
        </w:r>
      </w:hyperlink>
    </w:p>
    <w:p w14:paraId="603BB9C3" w14:textId="00BDE995" w:rsidR="00E34624" w:rsidRPr="00C67091" w:rsidRDefault="00E34624" w:rsidP="00C67091">
      <w:pPr>
        <w:spacing w:after="160" w:line="259" w:lineRule="auto"/>
      </w:pPr>
    </w:p>
    <w:p w14:paraId="6E524C2C" w14:textId="77777777" w:rsidR="00E34624" w:rsidRPr="00D21C2A" w:rsidRDefault="00E34624" w:rsidP="005A338D">
      <w:pPr>
        <w:rPr>
          <w:sz w:val="20"/>
          <w:szCs w:val="20"/>
          <w:lang w:val="de-DE"/>
        </w:rPr>
      </w:pPr>
    </w:p>
    <w:p w14:paraId="6641281F" w14:textId="77777777" w:rsidR="00D21C2A" w:rsidRPr="00D21C2A" w:rsidRDefault="00F439AD" w:rsidP="00D21C2A">
      <w:pPr>
        <w:rPr>
          <w:rFonts w:cs="Times New Roman"/>
          <w:color w:val="0000FF"/>
          <w:sz w:val="20"/>
          <w:u w:val="single"/>
          <w:lang w:val="fr-FR"/>
        </w:rPr>
      </w:pPr>
      <w:r w:rsidRPr="00D21C2A">
        <w:rPr>
          <w:b/>
          <w:bCs/>
          <w:sz w:val="20"/>
          <w:lang w:val="de-DE"/>
        </w:rPr>
        <w:t xml:space="preserve">Weitere Informationen: </w:t>
      </w:r>
      <w:r w:rsidRPr="00D21C2A">
        <w:rPr>
          <w:b/>
          <w:bCs/>
          <w:sz w:val="20"/>
          <w:lang w:val="de-DE"/>
        </w:rPr>
        <w:br/>
      </w:r>
      <w:r w:rsidRPr="00D21C2A">
        <w:rPr>
          <w:sz w:val="20"/>
          <w:lang w:val="de-DE"/>
        </w:rPr>
        <w:t xml:space="preserve">Tourismus Salzburg, </w:t>
      </w:r>
      <w:proofErr w:type="spellStart"/>
      <w:r w:rsidRPr="00D21C2A">
        <w:rPr>
          <w:sz w:val="20"/>
          <w:lang w:val="de-DE"/>
        </w:rPr>
        <w:t>Auerspergstraße</w:t>
      </w:r>
      <w:proofErr w:type="spellEnd"/>
      <w:r w:rsidRPr="00D21C2A">
        <w:rPr>
          <w:sz w:val="20"/>
          <w:lang w:val="de-DE"/>
        </w:rPr>
        <w:t xml:space="preserve"> 6, 5020 Salzburg, Austria, </w:t>
      </w:r>
      <w:r w:rsidRPr="00D21C2A">
        <w:rPr>
          <w:sz w:val="20"/>
          <w:lang w:val="de-DE"/>
        </w:rPr>
        <w:br/>
        <w:t xml:space="preserve">Tel.: +43/662/889 87 - 0, </w:t>
      </w:r>
      <w:r w:rsidRPr="00D21C2A">
        <w:rPr>
          <w:sz w:val="20"/>
          <w:lang w:val="fr-FR"/>
        </w:rPr>
        <w:t xml:space="preserve">Fax: +43/662/889 87 - 32, </w:t>
      </w:r>
      <w:hyperlink r:id="rId9" w:history="1">
        <w:r w:rsidRPr="00D21C2A">
          <w:rPr>
            <w:rStyle w:val="Hyperlink"/>
            <w:sz w:val="20"/>
            <w:lang w:val="fr-FR"/>
          </w:rPr>
          <w:t>www.salzburg.info</w:t>
        </w:r>
      </w:hyperlink>
      <w:r w:rsidRPr="00D21C2A">
        <w:rPr>
          <w:rStyle w:val="Hyperlink"/>
          <w:sz w:val="20"/>
          <w:lang w:val="fr-FR"/>
        </w:rPr>
        <w:t xml:space="preserve">, </w:t>
      </w:r>
      <w:r w:rsidRPr="00D21C2A">
        <w:rPr>
          <w:sz w:val="20"/>
          <w:lang w:val="de-DE"/>
        </w:rPr>
        <w:t>#visitsalzburg</w:t>
      </w:r>
    </w:p>
    <w:p w14:paraId="6CAD1C14" w14:textId="77777777" w:rsidR="00D21C2A" w:rsidRDefault="00D21C2A" w:rsidP="00D21C2A">
      <w:pPr>
        <w:jc w:val="both"/>
        <w:rPr>
          <w:b/>
          <w:sz w:val="20"/>
          <w:lang w:val="de-DE"/>
        </w:rPr>
      </w:pPr>
    </w:p>
    <w:p w14:paraId="481B1DE8" w14:textId="77777777" w:rsidR="005A6EA4" w:rsidRPr="005A6EA4" w:rsidRDefault="00F439AD" w:rsidP="00E34624">
      <w:pPr>
        <w:jc w:val="both"/>
        <w:rPr>
          <w:color w:val="004077"/>
          <w:sz w:val="20"/>
          <w:szCs w:val="20"/>
          <w:highlight w:val="yellow"/>
        </w:rPr>
      </w:pPr>
      <w:r>
        <w:rPr>
          <w:b/>
          <w:sz w:val="20"/>
          <w:lang w:val="de-DE"/>
        </w:rPr>
        <w:t>K</w:t>
      </w:r>
      <w:r w:rsidR="00D21C2A" w:rsidRPr="00D21C2A">
        <w:rPr>
          <w:b/>
          <w:sz w:val="20"/>
          <w:lang w:val="de-DE"/>
        </w:rPr>
        <w:t xml:space="preserve">ontakt: </w:t>
      </w:r>
      <w:r w:rsidR="00D21C2A" w:rsidRPr="00D21C2A">
        <w:rPr>
          <w:b/>
          <w:sz w:val="20"/>
          <w:lang w:val="de-DE"/>
        </w:rPr>
        <w:br/>
      </w:r>
      <w:r w:rsidR="00D21C2A" w:rsidRPr="00D21C2A">
        <w:rPr>
          <w:sz w:val="20"/>
          <w:lang w:val="de-DE"/>
        </w:rPr>
        <w:t xml:space="preserve">Martina C. Trummer, Tel.: +43/662/889 87 – </w:t>
      </w:r>
      <w:r w:rsidR="00C77795">
        <w:rPr>
          <w:sz w:val="20"/>
          <w:lang w:val="de-DE"/>
        </w:rPr>
        <w:t>325</w:t>
      </w:r>
      <w:r w:rsidR="00D21C2A" w:rsidRPr="00D21C2A">
        <w:rPr>
          <w:sz w:val="20"/>
          <w:lang w:val="de-DE"/>
        </w:rPr>
        <w:t xml:space="preserve">, </w:t>
      </w:r>
      <w:hyperlink r:id="rId10" w:history="1">
        <w:r w:rsidRPr="00EA540C">
          <w:rPr>
            <w:rStyle w:val="Hyperlink"/>
            <w:sz w:val="20"/>
          </w:rPr>
          <w:t>kommunikation</w:t>
        </w:r>
        <w:r w:rsidRPr="00EA540C">
          <w:rPr>
            <w:rStyle w:val="Hyperlink"/>
            <w:sz w:val="20"/>
            <w:lang w:val="de-DE"/>
          </w:rPr>
          <w:t>@salzburg.info</w:t>
        </w:r>
      </w:hyperlink>
      <w:r w:rsidR="00D21C2A" w:rsidRPr="00D21C2A">
        <w:rPr>
          <w:sz w:val="20"/>
          <w:lang w:val="de-DE"/>
        </w:rPr>
        <w:t xml:space="preserve">  </w:t>
      </w:r>
      <w:bookmarkEnd w:id="0"/>
    </w:p>
    <w:sectPr w:rsidR="005A6EA4" w:rsidRPr="005A6EA4" w:rsidSect="00CE1CDF">
      <w:headerReference w:type="default" r:id="rId11"/>
      <w:footerReference w:type="default" r:id="rId12"/>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B3C5" w14:textId="77777777" w:rsidR="00156865" w:rsidRDefault="00F439AD">
      <w:r>
        <w:separator/>
      </w:r>
    </w:p>
  </w:endnote>
  <w:endnote w:type="continuationSeparator" w:id="0">
    <w:p w14:paraId="7EA903A0" w14:textId="77777777" w:rsidR="00156865" w:rsidRDefault="00F4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BF4B" w14:textId="77777777" w:rsidR="001E6B05" w:rsidRDefault="001E6B05" w:rsidP="006B2844">
    <w:pPr>
      <w:pStyle w:val="Kopfzeile"/>
    </w:pPr>
  </w:p>
  <w:p w14:paraId="2CFB9164" w14:textId="77777777" w:rsidR="001E6B05" w:rsidRDefault="00F439AD" w:rsidP="006B2844">
    <w:pPr>
      <w:pStyle w:val="Fuzeile"/>
    </w:pPr>
    <w:r>
      <w:rPr>
        <w:noProof/>
      </w:rPr>
      <w:drawing>
        <wp:anchor distT="0" distB="0" distL="114300" distR="114300" simplePos="0" relativeHeight="251658240" behindDoc="1" locked="0" layoutInCell="1" allowOverlap="1" wp14:anchorId="42451A03" wp14:editId="7003CA51">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85886" name="Bil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23D3" w14:textId="77777777" w:rsidR="00156865" w:rsidRDefault="00F439AD">
      <w:r>
        <w:separator/>
      </w:r>
    </w:p>
  </w:footnote>
  <w:footnote w:type="continuationSeparator" w:id="0">
    <w:p w14:paraId="742AF406" w14:textId="77777777" w:rsidR="00156865" w:rsidRDefault="00F4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DBBF" w14:textId="77777777" w:rsidR="001E6B05" w:rsidRDefault="00F439AD">
    <w:pPr>
      <w:pStyle w:val="Kopfzeile"/>
    </w:pPr>
    <w:r>
      <w:rPr>
        <w:noProof/>
      </w:rPr>
      <w:drawing>
        <wp:anchor distT="0" distB="0" distL="114300" distR="114300" simplePos="0" relativeHeight="251659264" behindDoc="1" locked="0" layoutInCell="1" allowOverlap="1" wp14:anchorId="34DC10DF" wp14:editId="798018D2">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4118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853120A" w14:textId="77777777" w:rsidR="005E6FEA" w:rsidRPr="00476685" w:rsidRDefault="00F439AD" w:rsidP="005E6FEA">
    <w:pPr>
      <w:tabs>
        <w:tab w:val="left" w:pos="6804"/>
      </w:tabs>
      <w:rPr>
        <w:sz w:val="20"/>
        <w:szCs w:val="20"/>
      </w:rPr>
    </w:pPr>
    <w:r w:rsidRPr="00305D76">
      <w:rPr>
        <w:sz w:val="28"/>
        <w:szCs w:val="28"/>
      </w:rPr>
      <w:t xml:space="preserve">PRESSEINFORMATION </w:t>
    </w:r>
  </w:p>
  <w:p w14:paraId="55E7F9CD" w14:textId="4A17BF62" w:rsidR="001E6B05" w:rsidRDefault="00630195">
    <w:pPr>
      <w:pStyle w:val="Kopfzeile"/>
    </w:pPr>
    <w:r w:rsidRPr="009737F6">
      <w:t>2</w:t>
    </w:r>
    <w:r w:rsidR="00C67091">
      <w:t>2</w:t>
    </w:r>
    <w:r w:rsidRPr="009737F6">
      <w:t xml:space="preserve">. </w:t>
    </w:r>
    <w:r w:rsidR="00C67091">
      <w:t>Juli</w:t>
    </w:r>
    <w:r w:rsidRPr="009737F6">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E33"/>
    <w:multiLevelType w:val="hybridMultilevel"/>
    <w:tmpl w:val="D82E152E"/>
    <w:lvl w:ilvl="0" w:tplc="03E8130E">
      <w:start w:val="1"/>
      <w:numFmt w:val="bullet"/>
      <w:lvlText w:val=""/>
      <w:lvlJc w:val="left"/>
      <w:pPr>
        <w:ind w:left="360" w:hanging="360"/>
      </w:pPr>
      <w:rPr>
        <w:rFonts w:ascii="Symbol" w:hAnsi="Symbol" w:hint="default"/>
      </w:rPr>
    </w:lvl>
    <w:lvl w:ilvl="1" w:tplc="72DC0246" w:tentative="1">
      <w:start w:val="1"/>
      <w:numFmt w:val="bullet"/>
      <w:lvlText w:val="o"/>
      <w:lvlJc w:val="left"/>
      <w:pPr>
        <w:ind w:left="1080" w:hanging="360"/>
      </w:pPr>
      <w:rPr>
        <w:rFonts w:ascii="Courier New" w:hAnsi="Courier New" w:cs="Courier New" w:hint="default"/>
      </w:rPr>
    </w:lvl>
    <w:lvl w:ilvl="2" w:tplc="88FCAC66" w:tentative="1">
      <w:start w:val="1"/>
      <w:numFmt w:val="bullet"/>
      <w:lvlText w:val=""/>
      <w:lvlJc w:val="left"/>
      <w:pPr>
        <w:ind w:left="1800" w:hanging="360"/>
      </w:pPr>
      <w:rPr>
        <w:rFonts w:ascii="Wingdings" w:hAnsi="Wingdings" w:hint="default"/>
      </w:rPr>
    </w:lvl>
    <w:lvl w:ilvl="3" w:tplc="5DA2A564" w:tentative="1">
      <w:start w:val="1"/>
      <w:numFmt w:val="bullet"/>
      <w:lvlText w:val=""/>
      <w:lvlJc w:val="left"/>
      <w:pPr>
        <w:ind w:left="2520" w:hanging="360"/>
      </w:pPr>
      <w:rPr>
        <w:rFonts w:ascii="Symbol" w:hAnsi="Symbol" w:hint="default"/>
      </w:rPr>
    </w:lvl>
    <w:lvl w:ilvl="4" w:tplc="905C81AA" w:tentative="1">
      <w:start w:val="1"/>
      <w:numFmt w:val="bullet"/>
      <w:lvlText w:val="o"/>
      <w:lvlJc w:val="left"/>
      <w:pPr>
        <w:ind w:left="3240" w:hanging="360"/>
      </w:pPr>
      <w:rPr>
        <w:rFonts w:ascii="Courier New" w:hAnsi="Courier New" w:cs="Courier New" w:hint="default"/>
      </w:rPr>
    </w:lvl>
    <w:lvl w:ilvl="5" w:tplc="CAC6CCBC" w:tentative="1">
      <w:start w:val="1"/>
      <w:numFmt w:val="bullet"/>
      <w:lvlText w:val=""/>
      <w:lvlJc w:val="left"/>
      <w:pPr>
        <w:ind w:left="3960" w:hanging="360"/>
      </w:pPr>
      <w:rPr>
        <w:rFonts w:ascii="Wingdings" w:hAnsi="Wingdings" w:hint="default"/>
      </w:rPr>
    </w:lvl>
    <w:lvl w:ilvl="6" w:tplc="FCF4A348" w:tentative="1">
      <w:start w:val="1"/>
      <w:numFmt w:val="bullet"/>
      <w:lvlText w:val=""/>
      <w:lvlJc w:val="left"/>
      <w:pPr>
        <w:ind w:left="4680" w:hanging="360"/>
      </w:pPr>
      <w:rPr>
        <w:rFonts w:ascii="Symbol" w:hAnsi="Symbol" w:hint="default"/>
      </w:rPr>
    </w:lvl>
    <w:lvl w:ilvl="7" w:tplc="72F0BC7C" w:tentative="1">
      <w:start w:val="1"/>
      <w:numFmt w:val="bullet"/>
      <w:lvlText w:val="o"/>
      <w:lvlJc w:val="left"/>
      <w:pPr>
        <w:ind w:left="5400" w:hanging="360"/>
      </w:pPr>
      <w:rPr>
        <w:rFonts w:ascii="Courier New" w:hAnsi="Courier New" w:cs="Courier New" w:hint="default"/>
      </w:rPr>
    </w:lvl>
    <w:lvl w:ilvl="8" w:tplc="5C06E63A" w:tentative="1">
      <w:start w:val="1"/>
      <w:numFmt w:val="bullet"/>
      <w:lvlText w:val=""/>
      <w:lvlJc w:val="left"/>
      <w:pPr>
        <w:ind w:left="6120" w:hanging="360"/>
      </w:pPr>
      <w:rPr>
        <w:rFonts w:ascii="Wingdings" w:hAnsi="Wingdings" w:hint="default"/>
      </w:rPr>
    </w:lvl>
  </w:abstractNum>
  <w:abstractNum w:abstractNumId="1" w15:restartNumberingAfterBreak="0">
    <w:nsid w:val="080B3C0B"/>
    <w:multiLevelType w:val="multilevel"/>
    <w:tmpl w:val="4E0E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35B24"/>
    <w:multiLevelType w:val="hybridMultilevel"/>
    <w:tmpl w:val="41DCE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FC5496"/>
    <w:multiLevelType w:val="multilevel"/>
    <w:tmpl w:val="A02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E4E7C"/>
    <w:multiLevelType w:val="hybridMultilevel"/>
    <w:tmpl w:val="F73AF356"/>
    <w:lvl w:ilvl="0" w:tplc="59ACADC8">
      <w:start w:val="1"/>
      <w:numFmt w:val="decimal"/>
      <w:lvlText w:val="%1."/>
      <w:lvlJc w:val="left"/>
      <w:pPr>
        <w:ind w:left="720" w:hanging="360"/>
      </w:pPr>
      <w:rPr>
        <w:rFonts w:hint="default"/>
      </w:rPr>
    </w:lvl>
    <w:lvl w:ilvl="1" w:tplc="65CCDB24" w:tentative="1">
      <w:start w:val="1"/>
      <w:numFmt w:val="lowerLetter"/>
      <w:lvlText w:val="%2."/>
      <w:lvlJc w:val="left"/>
      <w:pPr>
        <w:ind w:left="1440" w:hanging="360"/>
      </w:pPr>
    </w:lvl>
    <w:lvl w:ilvl="2" w:tplc="9BA8E882" w:tentative="1">
      <w:start w:val="1"/>
      <w:numFmt w:val="lowerRoman"/>
      <w:lvlText w:val="%3."/>
      <w:lvlJc w:val="right"/>
      <w:pPr>
        <w:ind w:left="2160" w:hanging="180"/>
      </w:pPr>
    </w:lvl>
    <w:lvl w:ilvl="3" w:tplc="40ECFFEE" w:tentative="1">
      <w:start w:val="1"/>
      <w:numFmt w:val="decimal"/>
      <w:lvlText w:val="%4."/>
      <w:lvlJc w:val="left"/>
      <w:pPr>
        <w:ind w:left="2880" w:hanging="360"/>
      </w:pPr>
    </w:lvl>
    <w:lvl w:ilvl="4" w:tplc="07EE7496" w:tentative="1">
      <w:start w:val="1"/>
      <w:numFmt w:val="lowerLetter"/>
      <w:lvlText w:val="%5."/>
      <w:lvlJc w:val="left"/>
      <w:pPr>
        <w:ind w:left="3600" w:hanging="360"/>
      </w:pPr>
    </w:lvl>
    <w:lvl w:ilvl="5" w:tplc="FAB23990" w:tentative="1">
      <w:start w:val="1"/>
      <w:numFmt w:val="lowerRoman"/>
      <w:lvlText w:val="%6."/>
      <w:lvlJc w:val="right"/>
      <w:pPr>
        <w:ind w:left="4320" w:hanging="180"/>
      </w:pPr>
    </w:lvl>
    <w:lvl w:ilvl="6" w:tplc="D19860EC" w:tentative="1">
      <w:start w:val="1"/>
      <w:numFmt w:val="decimal"/>
      <w:lvlText w:val="%7."/>
      <w:lvlJc w:val="left"/>
      <w:pPr>
        <w:ind w:left="5040" w:hanging="360"/>
      </w:pPr>
    </w:lvl>
    <w:lvl w:ilvl="7" w:tplc="BCB862B0" w:tentative="1">
      <w:start w:val="1"/>
      <w:numFmt w:val="lowerLetter"/>
      <w:lvlText w:val="%8."/>
      <w:lvlJc w:val="left"/>
      <w:pPr>
        <w:ind w:left="5760" w:hanging="360"/>
      </w:pPr>
    </w:lvl>
    <w:lvl w:ilvl="8" w:tplc="5A84CEF6" w:tentative="1">
      <w:start w:val="1"/>
      <w:numFmt w:val="lowerRoman"/>
      <w:lvlText w:val="%9."/>
      <w:lvlJc w:val="right"/>
      <w:pPr>
        <w:ind w:left="6480" w:hanging="180"/>
      </w:pPr>
    </w:lvl>
  </w:abstractNum>
  <w:abstractNum w:abstractNumId="5" w15:restartNumberingAfterBreak="0">
    <w:nsid w:val="28DB0581"/>
    <w:multiLevelType w:val="hybridMultilevel"/>
    <w:tmpl w:val="8C14803C"/>
    <w:lvl w:ilvl="0" w:tplc="9862784E">
      <w:start w:val="4"/>
      <w:numFmt w:val="bullet"/>
      <w:lvlText w:val="-"/>
      <w:lvlJc w:val="left"/>
      <w:pPr>
        <w:ind w:left="720" w:hanging="360"/>
      </w:pPr>
      <w:rPr>
        <w:rFonts w:ascii="Arial" w:eastAsia="Calibri" w:hAnsi="Arial" w:cs="Arial" w:hint="default"/>
      </w:rPr>
    </w:lvl>
    <w:lvl w:ilvl="1" w:tplc="B21C821A">
      <w:start w:val="1"/>
      <w:numFmt w:val="bullet"/>
      <w:lvlText w:val="o"/>
      <w:lvlJc w:val="left"/>
      <w:pPr>
        <w:ind w:left="1440" w:hanging="360"/>
      </w:pPr>
      <w:rPr>
        <w:rFonts w:ascii="Courier New" w:hAnsi="Courier New" w:cs="Courier New" w:hint="default"/>
      </w:rPr>
    </w:lvl>
    <w:lvl w:ilvl="2" w:tplc="97D68A60">
      <w:start w:val="1"/>
      <w:numFmt w:val="bullet"/>
      <w:lvlText w:val=""/>
      <w:lvlJc w:val="left"/>
      <w:pPr>
        <w:ind w:left="2160" w:hanging="360"/>
      </w:pPr>
      <w:rPr>
        <w:rFonts w:ascii="Wingdings" w:hAnsi="Wingdings" w:hint="default"/>
      </w:rPr>
    </w:lvl>
    <w:lvl w:ilvl="3" w:tplc="2B40BE9A">
      <w:start w:val="1"/>
      <w:numFmt w:val="bullet"/>
      <w:lvlText w:val=""/>
      <w:lvlJc w:val="left"/>
      <w:pPr>
        <w:ind w:left="2880" w:hanging="360"/>
      </w:pPr>
      <w:rPr>
        <w:rFonts w:ascii="Symbol" w:hAnsi="Symbol" w:hint="default"/>
      </w:rPr>
    </w:lvl>
    <w:lvl w:ilvl="4" w:tplc="C1E04FC2">
      <w:start w:val="1"/>
      <w:numFmt w:val="bullet"/>
      <w:lvlText w:val="o"/>
      <w:lvlJc w:val="left"/>
      <w:pPr>
        <w:ind w:left="3600" w:hanging="360"/>
      </w:pPr>
      <w:rPr>
        <w:rFonts w:ascii="Courier New" w:hAnsi="Courier New" w:cs="Courier New" w:hint="default"/>
      </w:rPr>
    </w:lvl>
    <w:lvl w:ilvl="5" w:tplc="5776AA68">
      <w:start w:val="1"/>
      <w:numFmt w:val="bullet"/>
      <w:lvlText w:val=""/>
      <w:lvlJc w:val="left"/>
      <w:pPr>
        <w:ind w:left="4320" w:hanging="360"/>
      </w:pPr>
      <w:rPr>
        <w:rFonts w:ascii="Wingdings" w:hAnsi="Wingdings" w:hint="default"/>
      </w:rPr>
    </w:lvl>
    <w:lvl w:ilvl="6" w:tplc="C5ACD0CE">
      <w:start w:val="1"/>
      <w:numFmt w:val="bullet"/>
      <w:lvlText w:val=""/>
      <w:lvlJc w:val="left"/>
      <w:pPr>
        <w:ind w:left="5040" w:hanging="360"/>
      </w:pPr>
      <w:rPr>
        <w:rFonts w:ascii="Symbol" w:hAnsi="Symbol" w:hint="default"/>
      </w:rPr>
    </w:lvl>
    <w:lvl w:ilvl="7" w:tplc="F30A5DF2">
      <w:start w:val="1"/>
      <w:numFmt w:val="bullet"/>
      <w:lvlText w:val="o"/>
      <w:lvlJc w:val="left"/>
      <w:pPr>
        <w:ind w:left="5760" w:hanging="360"/>
      </w:pPr>
      <w:rPr>
        <w:rFonts w:ascii="Courier New" w:hAnsi="Courier New" w:cs="Courier New" w:hint="default"/>
      </w:rPr>
    </w:lvl>
    <w:lvl w:ilvl="8" w:tplc="74F2C8A0">
      <w:start w:val="1"/>
      <w:numFmt w:val="bullet"/>
      <w:lvlText w:val=""/>
      <w:lvlJc w:val="left"/>
      <w:pPr>
        <w:ind w:left="6480" w:hanging="360"/>
      </w:pPr>
      <w:rPr>
        <w:rFonts w:ascii="Wingdings" w:hAnsi="Wingdings" w:hint="default"/>
      </w:rPr>
    </w:lvl>
  </w:abstractNum>
  <w:abstractNum w:abstractNumId="6" w15:restartNumberingAfterBreak="0">
    <w:nsid w:val="37A45FE3"/>
    <w:multiLevelType w:val="hybridMultilevel"/>
    <w:tmpl w:val="715C3A6A"/>
    <w:lvl w:ilvl="0" w:tplc="AA309508">
      <w:start w:val="1"/>
      <w:numFmt w:val="bullet"/>
      <w:lvlText w:val=""/>
      <w:lvlJc w:val="left"/>
      <w:pPr>
        <w:ind w:left="720" w:hanging="360"/>
      </w:pPr>
      <w:rPr>
        <w:rFonts w:ascii="Symbol" w:hAnsi="Symbol" w:hint="default"/>
      </w:rPr>
    </w:lvl>
    <w:lvl w:ilvl="1" w:tplc="F5A4585E">
      <w:start w:val="1"/>
      <w:numFmt w:val="bullet"/>
      <w:lvlText w:val="o"/>
      <w:lvlJc w:val="left"/>
      <w:pPr>
        <w:ind w:left="1440" w:hanging="360"/>
      </w:pPr>
      <w:rPr>
        <w:rFonts w:ascii="Courier New" w:hAnsi="Courier New" w:cs="Courier New" w:hint="default"/>
      </w:rPr>
    </w:lvl>
    <w:lvl w:ilvl="2" w:tplc="9B8CE948">
      <w:start w:val="1"/>
      <w:numFmt w:val="bullet"/>
      <w:lvlText w:val=""/>
      <w:lvlJc w:val="left"/>
      <w:pPr>
        <w:ind w:left="2160" w:hanging="360"/>
      </w:pPr>
      <w:rPr>
        <w:rFonts w:ascii="Wingdings" w:hAnsi="Wingdings" w:hint="default"/>
      </w:rPr>
    </w:lvl>
    <w:lvl w:ilvl="3" w:tplc="162C1D04">
      <w:start w:val="1"/>
      <w:numFmt w:val="bullet"/>
      <w:lvlText w:val=""/>
      <w:lvlJc w:val="left"/>
      <w:pPr>
        <w:ind w:left="2880" w:hanging="360"/>
      </w:pPr>
      <w:rPr>
        <w:rFonts w:ascii="Symbol" w:hAnsi="Symbol" w:hint="default"/>
      </w:rPr>
    </w:lvl>
    <w:lvl w:ilvl="4" w:tplc="6A5E37DC">
      <w:start w:val="1"/>
      <w:numFmt w:val="bullet"/>
      <w:lvlText w:val="o"/>
      <w:lvlJc w:val="left"/>
      <w:pPr>
        <w:ind w:left="3600" w:hanging="360"/>
      </w:pPr>
      <w:rPr>
        <w:rFonts w:ascii="Courier New" w:hAnsi="Courier New" w:cs="Courier New" w:hint="default"/>
      </w:rPr>
    </w:lvl>
    <w:lvl w:ilvl="5" w:tplc="4352FE84">
      <w:start w:val="1"/>
      <w:numFmt w:val="bullet"/>
      <w:lvlText w:val=""/>
      <w:lvlJc w:val="left"/>
      <w:pPr>
        <w:ind w:left="4320" w:hanging="360"/>
      </w:pPr>
      <w:rPr>
        <w:rFonts w:ascii="Wingdings" w:hAnsi="Wingdings" w:hint="default"/>
      </w:rPr>
    </w:lvl>
    <w:lvl w:ilvl="6" w:tplc="9BFC797A">
      <w:start w:val="1"/>
      <w:numFmt w:val="bullet"/>
      <w:lvlText w:val=""/>
      <w:lvlJc w:val="left"/>
      <w:pPr>
        <w:ind w:left="5040" w:hanging="360"/>
      </w:pPr>
      <w:rPr>
        <w:rFonts w:ascii="Symbol" w:hAnsi="Symbol" w:hint="default"/>
      </w:rPr>
    </w:lvl>
    <w:lvl w:ilvl="7" w:tplc="D814F0B4">
      <w:start w:val="1"/>
      <w:numFmt w:val="bullet"/>
      <w:lvlText w:val="o"/>
      <w:lvlJc w:val="left"/>
      <w:pPr>
        <w:ind w:left="5760" w:hanging="360"/>
      </w:pPr>
      <w:rPr>
        <w:rFonts w:ascii="Courier New" w:hAnsi="Courier New" w:cs="Courier New" w:hint="default"/>
      </w:rPr>
    </w:lvl>
    <w:lvl w:ilvl="8" w:tplc="AC281334">
      <w:start w:val="1"/>
      <w:numFmt w:val="bullet"/>
      <w:lvlText w:val=""/>
      <w:lvlJc w:val="left"/>
      <w:pPr>
        <w:ind w:left="6480" w:hanging="360"/>
      </w:pPr>
      <w:rPr>
        <w:rFonts w:ascii="Wingdings" w:hAnsi="Wingdings" w:hint="default"/>
      </w:rPr>
    </w:lvl>
  </w:abstractNum>
  <w:abstractNum w:abstractNumId="7" w15:restartNumberingAfterBreak="0">
    <w:nsid w:val="39D56A1A"/>
    <w:multiLevelType w:val="hybridMultilevel"/>
    <w:tmpl w:val="3C4CB29A"/>
    <w:lvl w:ilvl="0" w:tplc="30D24ADA">
      <w:start w:val="1"/>
      <w:numFmt w:val="bullet"/>
      <w:lvlText w:val=""/>
      <w:lvlJc w:val="left"/>
      <w:pPr>
        <w:tabs>
          <w:tab w:val="num" w:pos="720"/>
        </w:tabs>
        <w:ind w:left="720" w:hanging="360"/>
      </w:pPr>
      <w:rPr>
        <w:rFonts w:ascii="Symbol" w:hAnsi="Symbol" w:hint="default"/>
      </w:rPr>
    </w:lvl>
    <w:lvl w:ilvl="1" w:tplc="1C6808AE" w:tentative="1">
      <w:start w:val="1"/>
      <w:numFmt w:val="bullet"/>
      <w:lvlText w:val="o"/>
      <w:lvlJc w:val="left"/>
      <w:pPr>
        <w:tabs>
          <w:tab w:val="num" w:pos="1440"/>
        </w:tabs>
        <w:ind w:left="1440" w:hanging="360"/>
      </w:pPr>
      <w:rPr>
        <w:rFonts w:ascii="Courier New" w:hAnsi="Courier New" w:cs="Courier New" w:hint="default"/>
      </w:rPr>
    </w:lvl>
    <w:lvl w:ilvl="2" w:tplc="509028A8" w:tentative="1">
      <w:start w:val="1"/>
      <w:numFmt w:val="bullet"/>
      <w:lvlText w:val=""/>
      <w:lvlJc w:val="left"/>
      <w:pPr>
        <w:tabs>
          <w:tab w:val="num" w:pos="2160"/>
        </w:tabs>
        <w:ind w:left="2160" w:hanging="360"/>
      </w:pPr>
      <w:rPr>
        <w:rFonts w:ascii="Wingdings" w:hAnsi="Wingdings" w:hint="default"/>
      </w:rPr>
    </w:lvl>
    <w:lvl w:ilvl="3" w:tplc="1138FA4C" w:tentative="1">
      <w:start w:val="1"/>
      <w:numFmt w:val="bullet"/>
      <w:lvlText w:val=""/>
      <w:lvlJc w:val="left"/>
      <w:pPr>
        <w:tabs>
          <w:tab w:val="num" w:pos="2880"/>
        </w:tabs>
        <w:ind w:left="2880" w:hanging="360"/>
      </w:pPr>
      <w:rPr>
        <w:rFonts w:ascii="Symbol" w:hAnsi="Symbol" w:hint="default"/>
      </w:rPr>
    </w:lvl>
    <w:lvl w:ilvl="4" w:tplc="E7BA8C40" w:tentative="1">
      <w:start w:val="1"/>
      <w:numFmt w:val="bullet"/>
      <w:lvlText w:val="o"/>
      <w:lvlJc w:val="left"/>
      <w:pPr>
        <w:tabs>
          <w:tab w:val="num" w:pos="3600"/>
        </w:tabs>
        <w:ind w:left="3600" w:hanging="360"/>
      </w:pPr>
      <w:rPr>
        <w:rFonts w:ascii="Courier New" w:hAnsi="Courier New" w:cs="Courier New" w:hint="default"/>
      </w:rPr>
    </w:lvl>
    <w:lvl w:ilvl="5" w:tplc="017C74B8" w:tentative="1">
      <w:start w:val="1"/>
      <w:numFmt w:val="bullet"/>
      <w:lvlText w:val=""/>
      <w:lvlJc w:val="left"/>
      <w:pPr>
        <w:tabs>
          <w:tab w:val="num" w:pos="4320"/>
        </w:tabs>
        <w:ind w:left="4320" w:hanging="360"/>
      </w:pPr>
      <w:rPr>
        <w:rFonts w:ascii="Wingdings" w:hAnsi="Wingdings" w:hint="default"/>
      </w:rPr>
    </w:lvl>
    <w:lvl w:ilvl="6" w:tplc="5B32FEEA" w:tentative="1">
      <w:start w:val="1"/>
      <w:numFmt w:val="bullet"/>
      <w:lvlText w:val=""/>
      <w:lvlJc w:val="left"/>
      <w:pPr>
        <w:tabs>
          <w:tab w:val="num" w:pos="5040"/>
        </w:tabs>
        <w:ind w:left="5040" w:hanging="360"/>
      </w:pPr>
      <w:rPr>
        <w:rFonts w:ascii="Symbol" w:hAnsi="Symbol" w:hint="default"/>
      </w:rPr>
    </w:lvl>
    <w:lvl w:ilvl="7" w:tplc="F25C3EBE" w:tentative="1">
      <w:start w:val="1"/>
      <w:numFmt w:val="bullet"/>
      <w:lvlText w:val="o"/>
      <w:lvlJc w:val="left"/>
      <w:pPr>
        <w:tabs>
          <w:tab w:val="num" w:pos="5760"/>
        </w:tabs>
        <w:ind w:left="5760" w:hanging="360"/>
      </w:pPr>
      <w:rPr>
        <w:rFonts w:ascii="Courier New" w:hAnsi="Courier New" w:cs="Courier New" w:hint="default"/>
      </w:rPr>
    </w:lvl>
    <w:lvl w:ilvl="8" w:tplc="8EFE24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D47306"/>
    <w:multiLevelType w:val="multilevel"/>
    <w:tmpl w:val="E5F2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21167"/>
    <w:multiLevelType w:val="multilevel"/>
    <w:tmpl w:val="980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0A36D7"/>
    <w:multiLevelType w:val="hybridMultilevel"/>
    <w:tmpl w:val="1BBA0ABA"/>
    <w:lvl w:ilvl="0" w:tplc="78525DF2">
      <w:start w:val="1"/>
      <w:numFmt w:val="bullet"/>
      <w:lvlText w:val=""/>
      <w:lvlJc w:val="left"/>
      <w:pPr>
        <w:ind w:left="720" w:hanging="360"/>
      </w:pPr>
      <w:rPr>
        <w:rFonts w:ascii="Symbol" w:hAnsi="Symbol" w:hint="default"/>
      </w:rPr>
    </w:lvl>
    <w:lvl w:ilvl="1" w:tplc="7A0A2E18">
      <w:start w:val="1"/>
      <w:numFmt w:val="bullet"/>
      <w:lvlText w:val="o"/>
      <w:lvlJc w:val="left"/>
      <w:pPr>
        <w:ind w:left="1440" w:hanging="360"/>
      </w:pPr>
      <w:rPr>
        <w:rFonts w:ascii="Courier New" w:hAnsi="Courier New" w:cs="Courier New" w:hint="default"/>
      </w:rPr>
    </w:lvl>
    <w:lvl w:ilvl="2" w:tplc="C3541272">
      <w:start w:val="1"/>
      <w:numFmt w:val="bullet"/>
      <w:lvlText w:val=""/>
      <w:lvlJc w:val="left"/>
      <w:pPr>
        <w:ind w:left="2160" w:hanging="360"/>
      </w:pPr>
      <w:rPr>
        <w:rFonts w:ascii="Wingdings" w:hAnsi="Wingdings" w:hint="default"/>
      </w:rPr>
    </w:lvl>
    <w:lvl w:ilvl="3" w:tplc="F6968388">
      <w:start w:val="1"/>
      <w:numFmt w:val="bullet"/>
      <w:lvlText w:val=""/>
      <w:lvlJc w:val="left"/>
      <w:pPr>
        <w:ind w:left="2880" w:hanging="360"/>
      </w:pPr>
      <w:rPr>
        <w:rFonts w:ascii="Symbol" w:hAnsi="Symbol" w:hint="default"/>
      </w:rPr>
    </w:lvl>
    <w:lvl w:ilvl="4" w:tplc="5C140266">
      <w:start w:val="1"/>
      <w:numFmt w:val="bullet"/>
      <w:lvlText w:val="o"/>
      <w:lvlJc w:val="left"/>
      <w:pPr>
        <w:ind w:left="3600" w:hanging="360"/>
      </w:pPr>
      <w:rPr>
        <w:rFonts w:ascii="Courier New" w:hAnsi="Courier New" w:cs="Courier New" w:hint="default"/>
      </w:rPr>
    </w:lvl>
    <w:lvl w:ilvl="5" w:tplc="4874E90A">
      <w:start w:val="1"/>
      <w:numFmt w:val="bullet"/>
      <w:lvlText w:val=""/>
      <w:lvlJc w:val="left"/>
      <w:pPr>
        <w:ind w:left="4320" w:hanging="360"/>
      </w:pPr>
      <w:rPr>
        <w:rFonts w:ascii="Wingdings" w:hAnsi="Wingdings" w:hint="default"/>
      </w:rPr>
    </w:lvl>
    <w:lvl w:ilvl="6" w:tplc="C9AE928A">
      <w:start w:val="1"/>
      <w:numFmt w:val="bullet"/>
      <w:lvlText w:val=""/>
      <w:lvlJc w:val="left"/>
      <w:pPr>
        <w:ind w:left="5040" w:hanging="360"/>
      </w:pPr>
      <w:rPr>
        <w:rFonts w:ascii="Symbol" w:hAnsi="Symbol" w:hint="default"/>
      </w:rPr>
    </w:lvl>
    <w:lvl w:ilvl="7" w:tplc="63B80160">
      <w:start w:val="1"/>
      <w:numFmt w:val="bullet"/>
      <w:lvlText w:val="o"/>
      <w:lvlJc w:val="left"/>
      <w:pPr>
        <w:ind w:left="5760" w:hanging="360"/>
      </w:pPr>
      <w:rPr>
        <w:rFonts w:ascii="Courier New" w:hAnsi="Courier New" w:cs="Courier New" w:hint="default"/>
      </w:rPr>
    </w:lvl>
    <w:lvl w:ilvl="8" w:tplc="0908E580">
      <w:start w:val="1"/>
      <w:numFmt w:val="bullet"/>
      <w:lvlText w:val=""/>
      <w:lvlJc w:val="left"/>
      <w:pPr>
        <w:ind w:left="6480" w:hanging="360"/>
      </w:pPr>
      <w:rPr>
        <w:rFonts w:ascii="Wingdings" w:hAnsi="Wingdings" w:hint="default"/>
      </w:rPr>
    </w:lvl>
  </w:abstractNum>
  <w:abstractNum w:abstractNumId="11" w15:restartNumberingAfterBreak="0">
    <w:nsid w:val="4C2914EF"/>
    <w:multiLevelType w:val="hybridMultilevel"/>
    <w:tmpl w:val="9A50850A"/>
    <w:lvl w:ilvl="0" w:tplc="0D9ECBE6">
      <w:start w:val="1"/>
      <w:numFmt w:val="bullet"/>
      <w:lvlText w:val=""/>
      <w:lvlJc w:val="left"/>
      <w:pPr>
        <w:ind w:left="720" w:hanging="360"/>
      </w:pPr>
      <w:rPr>
        <w:rFonts w:ascii="Symbol" w:hAnsi="Symbol" w:hint="default"/>
      </w:rPr>
    </w:lvl>
    <w:lvl w:ilvl="1" w:tplc="F14EF142">
      <w:start w:val="1"/>
      <w:numFmt w:val="decimal"/>
      <w:lvlText w:val="%2."/>
      <w:lvlJc w:val="left"/>
      <w:pPr>
        <w:tabs>
          <w:tab w:val="num" w:pos="1440"/>
        </w:tabs>
        <w:ind w:left="1440" w:hanging="360"/>
      </w:pPr>
      <w:rPr>
        <w:rFonts w:cs="Times New Roman"/>
      </w:rPr>
    </w:lvl>
    <w:lvl w:ilvl="2" w:tplc="359C07DE">
      <w:start w:val="1"/>
      <w:numFmt w:val="decimal"/>
      <w:lvlText w:val="%3."/>
      <w:lvlJc w:val="left"/>
      <w:pPr>
        <w:tabs>
          <w:tab w:val="num" w:pos="2160"/>
        </w:tabs>
        <w:ind w:left="2160" w:hanging="360"/>
      </w:pPr>
      <w:rPr>
        <w:rFonts w:cs="Times New Roman"/>
      </w:rPr>
    </w:lvl>
    <w:lvl w:ilvl="3" w:tplc="505E927E">
      <w:start w:val="1"/>
      <w:numFmt w:val="decimal"/>
      <w:lvlText w:val="%4."/>
      <w:lvlJc w:val="left"/>
      <w:pPr>
        <w:tabs>
          <w:tab w:val="num" w:pos="2880"/>
        </w:tabs>
        <w:ind w:left="2880" w:hanging="360"/>
      </w:pPr>
      <w:rPr>
        <w:rFonts w:cs="Times New Roman"/>
      </w:rPr>
    </w:lvl>
    <w:lvl w:ilvl="4" w:tplc="7160F1D6">
      <w:start w:val="1"/>
      <w:numFmt w:val="decimal"/>
      <w:lvlText w:val="%5."/>
      <w:lvlJc w:val="left"/>
      <w:pPr>
        <w:tabs>
          <w:tab w:val="num" w:pos="3600"/>
        </w:tabs>
        <w:ind w:left="3600" w:hanging="360"/>
      </w:pPr>
      <w:rPr>
        <w:rFonts w:cs="Times New Roman"/>
      </w:rPr>
    </w:lvl>
    <w:lvl w:ilvl="5" w:tplc="4BFA3A0C">
      <w:start w:val="1"/>
      <w:numFmt w:val="decimal"/>
      <w:lvlText w:val="%6."/>
      <w:lvlJc w:val="left"/>
      <w:pPr>
        <w:tabs>
          <w:tab w:val="num" w:pos="4320"/>
        </w:tabs>
        <w:ind w:left="4320" w:hanging="360"/>
      </w:pPr>
      <w:rPr>
        <w:rFonts w:cs="Times New Roman"/>
      </w:rPr>
    </w:lvl>
    <w:lvl w:ilvl="6" w:tplc="29D2A122">
      <w:start w:val="1"/>
      <w:numFmt w:val="decimal"/>
      <w:lvlText w:val="%7."/>
      <w:lvlJc w:val="left"/>
      <w:pPr>
        <w:tabs>
          <w:tab w:val="num" w:pos="5040"/>
        </w:tabs>
        <w:ind w:left="5040" w:hanging="360"/>
      </w:pPr>
      <w:rPr>
        <w:rFonts w:cs="Times New Roman"/>
      </w:rPr>
    </w:lvl>
    <w:lvl w:ilvl="7" w:tplc="1C94B726">
      <w:start w:val="1"/>
      <w:numFmt w:val="decimal"/>
      <w:lvlText w:val="%8."/>
      <w:lvlJc w:val="left"/>
      <w:pPr>
        <w:tabs>
          <w:tab w:val="num" w:pos="5760"/>
        </w:tabs>
        <w:ind w:left="5760" w:hanging="360"/>
      </w:pPr>
      <w:rPr>
        <w:rFonts w:cs="Times New Roman"/>
      </w:rPr>
    </w:lvl>
    <w:lvl w:ilvl="8" w:tplc="CBE82856">
      <w:start w:val="1"/>
      <w:numFmt w:val="decimal"/>
      <w:lvlText w:val="%9."/>
      <w:lvlJc w:val="left"/>
      <w:pPr>
        <w:tabs>
          <w:tab w:val="num" w:pos="6480"/>
        </w:tabs>
        <w:ind w:left="6480" w:hanging="360"/>
      </w:pPr>
      <w:rPr>
        <w:rFonts w:cs="Times New Roman"/>
      </w:rPr>
    </w:lvl>
  </w:abstractNum>
  <w:abstractNum w:abstractNumId="12" w15:restartNumberingAfterBreak="0">
    <w:nsid w:val="4F622D1F"/>
    <w:multiLevelType w:val="hybridMultilevel"/>
    <w:tmpl w:val="56A671BC"/>
    <w:lvl w:ilvl="0" w:tplc="9D9E2036">
      <w:start w:val="1"/>
      <w:numFmt w:val="bullet"/>
      <w:lvlText w:val=""/>
      <w:lvlJc w:val="left"/>
      <w:pPr>
        <w:tabs>
          <w:tab w:val="num" w:pos="720"/>
        </w:tabs>
        <w:ind w:left="720" w:hanging="360"/>
      </w:pPr>
      <w:rPr>
        <w:rFonts w:ascii="Symbol" w:hAnsi="Symbol" w:hint="default"/>
      </w:rPr>
    </w:lvl>
    <w:lvl w:ilvl="1" w:tplc="243EA000">
      <w:start w:val="1"/>
      <w:numFmt w:val="bullet"/>
      <w:lvlText w:val="o"/>
      <w:lvlJc w:val="left"/>
      <w:pPr>
        <w:tabs>
          <w:tab w:val="num" w:pos="1440"/>
        </w:tabs>
        <w:ind w:left="1440" w:hanging="360"/>
      </w:pPr>
      <w:rPr>
        <w:rFonts w:ascii="Courier New" w:hAnsi="Courier New" w:hint="default"/>
      </w:rPr>
    </w:lvl>
    <w:lvl w:ilvl="2" w:tplc="9A0AED90">
      <w:start w:val="1"/>
      <w:numFmt w:val="bullet"/>
      <w:lvlText w:val=""/>
      <w:lvlJc w:val="left"/>
      <w:pPr>
        <w:tabs>
          <w:tab w:val="num" w:pos="2160"/>
        </w:tabs>
        <w:ind w:left="2160" w:hanging="360"/>
      </w:pPr>
      <w:rPr>
        <w:rFonts w:ascii="Wingdings" w:hAnsi="Wingdings" w:hint="default"/>
      </w:rPr>
    </w:lvl>
    <w:lvl w:ilvl="3" w:tplc="6C7A1720">
      <w:start w:val="1"/>
      <w:numFmt w:val="bullet"/>
      <w:lvlText w:val=""/>
      <w:lvlJc w:val="left"/>
      <w:pPr>
        <w:tabs>
          <w:tab w:val="num" w:pos="2880"/>
        </w:tabs>
        <w:ind w:left="2880" w:hanging="360"/>
      </w:pPr>
      <w:rPr>
        <w:rFonts w:ascii="Symbol" w:hAnsi="Symbol" w:hint="default"/>
      </w:rPr>
    </w:lvl>
    <w:lvl w:ilvl="4" w:tplc="7CA0AE22">
      <w:start w:val="1"/>
      <w:numFmt w:val="bullet"/>
      <w:lvlText w:val="o"/>
      <w:lvlJc w:val="left"/>
      <w:pPr>
        <w:tabs>
          <w:tab w:val="num" w:pos="3600"/>
        </w:tabs>
        <w:ind w:left="3600" w:hanging="360"/>
      </w:pPr>
      <w:rPr>
        <w:rFonts w:ascii="Courier New" w:hAnsi="Courier New" w:hint="default"/>
      </w:rPr>
    </w:lvl>
    <w:lvl w:ilvl="5" w:tplc="B91E56A8">
      <w:start w:val="1"/>
      <w:numFmt w:val="bullet"/>
      <w:lvlText w:val=""/>
      <w:lvlJc w:val="left"/>
      <w:pPr>
        <w:tabs>
          <w:tab w:val="num" w:pos="4320"/>
        </w:tabs>
        <w:ind w:left="4320" w:hanging="360"/>
      </w:pPr>
      <w:rPr>
        <w:rFonts w:ascii="Wingdings" w:hAnsi="Wingdings" w:hint="default"/>
      </w:rPr>
    </w:lvl>
    <w:lvl w:ilvl="6" w:tplc="E308654C">
      <w:start w:val="1"/>
      <w:numFmt w:val="bullet"/>
      <w:lvlText w:val=""/>
      <w:lvlJc w:val="left"/>
      <w:pPr>
        <w:tabs>
          <w:tab w:val="num" w:pos="5040"/>
        </w:tabs>
        <w:ind w:left="5040" w:hanging="360"/>
      </w:pPr>
      <w:rPr>
        <w:rFonts w:ascii="Symbol" w:hAnsi="Symbol" w:hint="default"/>
      </w:rPr>
    </w:lvl>
    <w:lvl w:ilvl="7" w:tplc="A838E014">
      <w:start w:val="1"/>
      <w:numFmt w:val="bullet"/>
      <w:lvlText w:val="o"/>
      <w:lvlJc w:val="left"/>
      <w:pPr>
        <w:tabs>
          <w:tab w:val="num" w:pos="5760"/>
        </w:tabs>
        <w:ind w:left="5760" w:hanging="360"/>
      </w:pPr>
      <w:rPr>
        <w:rFonts w:ascii="Courier New" w:hAnsi="Courier New" w:hint="default"/>
      </w:rPr>
    </w:lvl>
    <w:lvl w:ilvl="8" w:tplc="1E90EBD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B3BA7"/>
    <w:multiLevelType w:val="hybridMultilevel"/>
    <w:tmpl w:val="668A2F8C"/>
    <w:lvl w:ilvl="0" w:tplc="1F56683E">
      <w:start w:val="16"/>
      <w:numFmt w:val="bullet"/>
      <w:lvlText w:val="-"/>
      <w:lvlJc w:val="left"/>
      <w:pPr>
        <w:ind w:left="1004" w:hanging="360"/>
      </w:pPr>
      <w:rPr>
        <w:rFonts w:ascii="Arial" w:eastAsia="Times New Roman" w:hAnsi="Arial" w:cs="Arial" w:hint="default"/>
        <w:b/>
      </w:rPr>
    </w:lvl>
    <w:lvl w:ilvl="1" w:tplc="6B866DD2">
      <w:start w:val="1"/>
      <w:numFmt w:val="bullet"/>
      <w:lvlText w:val="o"/>
      <w:lvlJc w:val="left"/>
      <w:pPr>
        <w:ind w:left="1724" w:hanging="360"/>
      </w:pPr>
      <w:rPr>
        <w:rFonts w:ascii="Courier New" w:hAnsi="Courier New" w:cs="Courier New" w:hint="default"/>
      </w:rPr>
    </w:lvl>
    <w:lvl w:ilvl="2" w:tplc="68DADC74">
      <w:start w:val="1"/>
      <w:numFmt w:val="bullet"/>
      <w:lvlText w:val=""/>
      <w:lvlJc w:val="left"/>
      <w:pPr>
        <w:ind w:left="2444" w:hanging="360"/>
      </w:pPr>
      <w:rPr>
        <w:rFonts w:ascii="Wingdings" w:hAnsi="Wingdings" w:hint="default"/>
      </w:rPr>
    </w:lvl>
    <w:lvl w:ilvl="3" w:tplc="DC646FF0">
      <w:start w:val="1"/>
      <w:numFmt w:val="bullet"/>
      <w:lvlText w:val=""/>
      <w:lvlJc w:val="left"/>
      <w:pPr>
        <w:ind w:left="3164" w:hanging="360"/>
      </w:pPr>
      <w:rPr>
        <w:rFonts w:ascii="Symbol" w:hAnsi="Symbol" w:hint="default"/>
      </w:rPr>
    </w:lvl>
    <w:lvl w:ilvl="4" w:tplc="E01C2060">
      <w:start w:val="1"/>
      <w:numFmt w:val="bullet"/>
      <w:lvlText w:val="o"/>
      <w:lvlJc w:val="left"/>
      <w:pPr>
        <w:ind w:left="3884" w:hanging="360"/>
      </w:pPr>
      <w:rPr>
        <w:rFonts w:ascii="Courier New" w:hAnsi="Courier New" w:cs="Courier New" w:hint="default"/>
      </w:rPr>
    </w:lvl>
    <w:lvl w:ilvl="5" w:tplc="7638DD0E">
      <w:start w:val="1"/>
      <w:numFmt w:val="bullet"/>
      <w:lvlText w:val=""/>
      <w:lvlJc w:val="left"/>
      <w:pPr>
        <w:ind w:left="4604" w:hanging="360"/>
      </w:pPr>
      <w:rPr>
        <w:rFonts w:ascii="Wingdings" w:hAnsi="Wingdings" w:hint="default"/>
      </w:rPr>
    </w:lvl>
    <w:lvl w:ilvl="6" w:tplc="F9C8243C">
      <w:start w:val="1"/>
      <w:numFmt w:val="bullet"/>
      <w:lvlText w:val=""/>
      <w:lvlJc w:val="left"/>
      <w:pPr>
        <w:ind w:left="5324" w:hanging="360"/>
      </w:pPr>
      <w:rPr>
        <w:rFonts w:ascii="Symbol" w:hAnsi="Symbol" w:hint="default"/>
      </w:rPr>
    </w:lvl>
    <w:lvl w:ilvl="7" w:tplc="61F0CCD0">
      <w:start w:val="1"/>
      <w:numFmt w:val="bullet"/>
      <w:lvlText w:val="o"/>
      <w:lvlJc w:val="left"/>
      <w:pPr>
        <w:ind w:left="6044" w:hanging="360"/>
      </w:pPr>
      <w:rPr>
        <w:rFonts w:ascii="Courier New" w:hAnsi="Courier New" w:cs="Courier New" w:hint="default"/>
      </w:rPr>
    </w:lvl>
    <w:lvl w:ilvl="8" w:tplc="E9608D98">
      <w:start w:val="1"/>
      <w:numFmt w:val="bullet"/>
      <w:lvlText w:val=""/>
      <w:lvlJc w:val="left"/>
      <w:pPr>
        <w:ind w:left="6764" w:hanging="360"/>
      </w:pPr>
      <w:rPr>
        <w:rFonts w:ascii="Wingdings" w:hAnsi="Wingdings" w:hint="default"/>
      </w:rPr>
    </w:lvl>
  </w:abstractNum>
  <w:abstractNum w:abstractNumId="14" w15:restartNumberingAfterBreak="0">
    <w:nsid w:val="6A7E22C1"/>
    <w:multiLevelType w:val="hybridMultilevel"/>
    <w:tmpl w:val="8E083EF6"/>
    <w:lvl w:ilvl="0" w:tplc="6E52BC52">
      <w:start w:val="1"/>
      <w:numFmt w:val="decimal"/>
      <w:lvlText w:val="%1."/>
      <w:lvlJc w:val="left"/>
      <w:pPr>
        <w:ind w:left="720" w:hanging="360"/>
      </w:pPr>
      <w:rPr>
        <w:sz w:val="20"/>
      </w:rPr>
    </w:lvl>
    <w:lvl w:ilvl="1" w:tplc="0EFAF350">
      <w:start w:val="1"/>
      <w:numFmt w:val="lowerLetter"/>
      <w:lvlText w:val="%2."/>
      <w:lvlJc w:val="left"/>
      <w:pPr>
        <w:ind w:left="1440" w:hanging="360"/>
      </w:pPr>
    </w:lvl>
    <w:lvl w:ilvl="2" w:tplc="0C1CF558">
      <w:start w:val="1"/>
      <w:numFmt w:val="lowerRoman"/>
      <w:lvlText w:val="%3."/>
      <w:lvlJc w:val="right"/>
      <w:pPr>
        <w:ind w:left="2160" w:hanging="180"/>
      </w:pPr>
    </w:lvl>
    <w:lvl w:ilvl="3" w:tplc="D598A35C">
      <w:start w:val="1"/>
      <w:numFmt w:val="decimal"/>
      <w:lvlText w:val="%4."/>
      <w:lvlJc w:val="left"/>
      <w:pPr>
        <w:ind w:left="2880" w:hanging="360"/>
      </w:pPr>
    </w:lvl>
    <w:lvl w:ilvl="4" w:tplc="7248C256">
      <w:start w:val="1"/>
      <w:numFmt w:val="lowerLetter"/>
      <w:lvlText w:val="%5."/>
      <w:lvlJc w:val="left"/>
      <w:pPr>
        <w:ind w:left="3600" w:hanging="360"/>
      </w:pPr>
    </w:lvl>
    <w:lvl w:ilvl="5" w:tplc="05E6BB3A">
      <w:start w:val="1"/>
      <w:numFmt w:val="lowerRoman"/>
      <w:lvlText w:val="%6."/>
      <w:lvlJc w:val="right"/>
      <w:pPr>
        <w:ind w:left="4320" w:hanging="180"/>
      </w:pPr>
    </w:lvl>
    <w:lvl w:ilvl="6" w:tplc="5AF6E100">
      <w:start w:val="1"/>
      <w:numFmt w:val="decimal"/>
      <w:lvlText w:val="%7."/>
      <w:lvlJc w:val="left"/>
      <w:pPr>
        <w:ind w:left="5040" w:hanging="360"/>
      </w:pPr>
    </w:lvl>
    <w:lvl w:ilvl="7" w:tplc="80548854">
      <w:start w:val="1"/>
      <w:numFmt w:val="lowerLetter"/>
      <w:lvlText w:val="%8."/>
      <w:lvlJc w:val="left"/>
      <w:pPr>
        <w:ind w:left="5760" w:hanging="360"/>
      </w:pPr>
    </w:lvl>
    <w:lvl w:ilvl="8" w:tplc="74149EA4">
      <w:start w:val="1"/>
      <w:numFmt w:val="lowerRoman"/>
      <w:lvlText w:val="%9."/>
      <w:lvlJc w:val="right"/>
      <w:pPr>
        <w:ind w:left="6480" w:hanging="180"/>
      </w:pPr>
    </w:lvl>
  </w:abstractNum>
  <w:abstractNum w:abstractNumId="15" w15:restartNumberingAfterBreak="0">
    <w:nsid w:val="721F557D"/>
    <w:multiLevelType w:val="hybridMultilevel"/>
    <w:tmpl w:val="EA846258"/>
    <w:lvl w:ilvl="0" w:tplc="CFD00CC4">
      <w:numFmt w:val="bullet"/>
      <w:lvlText w:val="-"/>
      <w:lvlJc w:val="left"/>
      <w:pPr>
        <w:tabs>
          <w:tab w:val="num" w:pos="720"/>
        </w:tabs>
        <w:ind w:left="720" w:hanging="360"/>
      </w:pPr>
      <w:rPr>
        <w:rFonts w:ascii="Gill Sans MT" w:eastAsia="Times New Roman" w:hAnsi="Gill Sans MT" w:hint="default"/>
      </w:rPr>
    </w:lvl>
    <w:lvl w:ilvl="1" w:tplc="06AC3690" w:tentative="1">
      <w:start w:val="1"/>
      <w:numFmt w:val="bullet"/>
      <w:lvlText w:val="o"/>
      <w:lvlJc w:val="left"/>
      <w:pPr>
        <w:tabs>
          <w:tab w:val="num" w:pos="1440"/>
        </w:tabs>
        <w:ind w:left="1440" w:hanging="360"/>
      </w:pPr>
      <w:rPr>
        <w:rFonts w:ascii="Courier New" w:hAnsi="Courier New" w:hint="default"/>
      </w:rPr>
    </w:lvl>
    <w:lvl w:ilvl="2" w:tplc="BE6CC97A" w:tentative="1">
      <w:start w:val="1"/>
      <w:numFmt w:val="bullet"/>
      <w:lvlText w:val=""/>
      <w:lvlJc w:val="left"/>
      <w:pPr>
        <w:tabs>
          <w:tab w:val="num" w:pos="2160"/>
        </w:tabs>
        <w:ind w:left="2160" w:hanging="360"/>
      </w:pPr>
      <w:rPr>
        <w:rFonts w:ascii="Wingdings" w:hAnsi="Wingdings" w:hint="default"/>
      </w:rPr>
    </w:lvl>
    <w:lvl w:ilvl="3" w:tplc="DAB04716" w:tentative="1">
      <w:start w:val="1"/>
      <w:numFmt w:val="bullet"/>
      <w:lvlText w:val=""/>
      <w:lvlJc w:val="left"/>
      <w:pPr>
        <w:tabs>
          <w:tab w:val="num" w:pos="2880"/>
        </w:tabs>
        <w:ind w:left="2880" w:hanging="360"/>
      </w:pPr>
      <w:rPr>
        <w:rFonts w:ascii="Symbol" w:hAnsi="Symbol" w:hint="default"/>
      </w:rPr>
    </w:lvl>
    <w:lvl w:ilvl="4" w:tplc="ADEA83C8" w:tentative="1">
      <w:start w:val="1"/>
      <w:numFmt w:val="bullet"/>
      <w:lvlText w:val="o"/>
      <w:lvlJc w:val="left"/>
      <w:pPr>
        <w:tabs>
          <w:tab w:val="num" w:pos="3600"/>
        </w:tabs>
        <w:ind w:left="3600" w:hanging="360"/>
      </w:pPr>
      <w:rPr>
        <w:rFonts w:ascii="Courier New" w:hAnsi="Courier New" w:hint="default"/>
      </w:rPr>
    </w:lvl>
    <w:lvl w:ilvl="5" w:tplc="F49A5C30" w:tentative="1">
      <w:start w:val="1"/>
      <w:numFmt w:val="bullet"/>
      <w:lvlText w:val=""/>
      <w:lvlJc w:val="left"/>
      <w:pPr>
        <w:tabs>
          <w:tab w:val="num" w:pos="4320"/>
        </w:tabs>
        <w:ind w:left="4320" w:hanging="360"/>
      </w:pPr>
      <w:rPr>
        <w:rFonts w:ascii="Wingdings" w:hAnsi="Wingdings" w:hint="default"/>
      </w:rPr>
    </w:lvl>
    <w:lvl w:ilvl="6" w:tplc="38965F7E" w:tentative="1">
      <w:start w:val="1"/>
      <w:numFmt w:val="bullet"/>
      <w:lvlText w:val=""/>
      <w:lvlJc w:val="left"/>
      <w:pPr>
        <w:tabs>
          <w:tab w:val="num" w:pos="5040"/>
        </w:tabs>
        <w:ind w:left="5040" w:hanging="360"/>
      </w:pPr>
      <w:rPr>
        <w:rFonts w:ascii="Symbol" w:hAnsi="Symbol" w:hint="default"/>
      </w:rPr>
    </w:lvl>
    <w:lvl w:ilvl="7" w:tplc="CB8E817C" w:tentative="1">
      <w:start w:val="1"/>
      <w:numFmt w:val="bullet"/>
      <w:lvlText w:val="o"/>
      <w:lvlJc w:val="left"/>
      <w:pPr>
        <w:tabs>
          <w:tab w:val="num" w:pos="5760"/>
        </w:tabs>
        <w:ind w:left="5760" w:hanging="360"/>
      </w:pPr>
      <w:rPr>
        <w:rFonts w:ascii="Courier New" w:hAnsi="Courier New" w:hint="default"/>
      </w:rPr>
    </w:lvl>
    <w:lvl w:ilvl="8" w:tplc="FF786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BF3EF3"/>
    <w:multiLevelType w:val="hybridMultilevel"/>
    <w:tmpl w:val="D5E0A320"/>
    <w:lvl w:ilvl="0" w:tplc="C79E7F58">
      <w:start w:val="1"/>
      <w:numFmt w:val="bullet"/>
      <w:lvlText w:val="-"/>
      <w:lvlJc w:val="left"/>
      <w:pPr>
        <w:ind w:left="720" w:hanging="360"/>
      </w:pPr>
      <w:rPr>
        <w:rFonts w:ascii="Arial" w:eastAsia="Times New Roman" w:hAnsi="Arial" w:cs="Arial" w:hint="default"/>
      </w:rPr>
    </w:lvl>
    <w:lvl w:ilvl="1" w:tplc="BF08298A" w:tentative="1">
      <w:start w:val="1"/>
      <w:numFmt w:val="bullet"/>
      <w:lvlText w:val="o"/>
      <w:lvlJc w:val="left"/>
      <w:pPr>
        <w:ind w:left="1440" w:hanging="360"/>
      </w:pPr>
      <w:rPr>
        <w:rFonts w:ascii="Courier New" w:hAnsi="Courier New" w:cs="Courier New" w:hint="default"/>
      </w:rPr>
    </w:lvl>
    <w:lvl w:ilvl="2" w:tplc="EA881F98" w:tentative="1">
      <w:start w:val="1"/>
      <w:numFmt w:val="bullet"/>
      <w:lvlText w:val=""/>
      <w:lvlJc w:val="left"/>
      <w:pPr>
        <w:ind w:left="2160" w:hanging="360"/>
      </w:pPr>
      <w:rPr>
        <w:rFonts w:ascii="Wingdings" w:hAnsi="Wingdings" w:hint="default"/>
      </w:rPr>
    </w:lvl>
    <w:lvl w:ilvl="3" w:tplc="68F02A5C" w:tentative="1">
      <w:start w:val="1"/>
      <w:numFmt w:val="bullet"/>
      <w:lvlText w:val=""/>
      <w:lvlJc w:val="left"/>
      <w:pPr>
        <w:ind w:left="2880" w:hanging="360"/>
      </w:pPr>
      <w:rPr>
        <w:rFonts w:ascii="Symbol" w:hAnsi="Symbol" w:hint="default"/>
      </w:rPr>
    </w:lvl>
    <w:lvl w:ilvl="4" w:tplc="78B418D6" w:tentative="1">
      <w:start w:val="1"/>
      <w:numFmt w:val="bullet"/>
      <w:lvlText w:val="o"/>
      <w:lvlJc w:val="left"/>
      <w:pPr>
        <w:ind w:left="3600" w:hanging="360"/>
      </w:pPr>
      <w:rPr>
        <w:rFonts w:ascii="Courier New" w:hAnsi="Courier New" w:cs="Courier New" w:hint="default"/>
      </w:rPr>
    </w:lvl>
    <w:lvl w:ilvl="5" w:tplc="2C30977A" w:tentative="1">
      <w:start w:val="1"/>
      <w:numFmt w:val="bullet"/>
      <w:lvlText w:val=""/>
      <w:lvlJc w:val="left"/>
      <w:pPr>
        <w:ind w:left="4320" w:hanging="360"/>
      </w:pPr>
      <w:rPr>
        <w:rFonts w:ascii="Wingdings" w:hAnsi="Wingdings" w:hint="default"/>
      </w:rPr>
    </w:lvl>
    <w:lvl w:ilvl="6" w:tplc="A1EA3298" w:tentative="1">
      <w:start w:val="1"/>
      <w:numFmt w:val="bullet"/>
      <w:lvlText w:val=""/>
      <w:lvlJc w:val="left"/>
      <w:pPr>
        <w:ind w:left="5040" w:hanging="360"/>
      </w:pPr>
      <w:rPr>
        <w:rFonts w:ascii="Symbol" w:hAnsi="Symbol" w:hint="default"/>
      </w:rPr>
    </w:lvl>
    <w:lvl w:ilvl="7" w:tplc="56A45FB6" w:tentative="1">
      <w:start w:val="1"/>
      <w:numFmt w:val="bullet"/>
      <w:lvlText w:val="o"/>
      <w:lvlJc w:val="left"/>
      <w:pPr>
        <w:ind w:left="5760" w:hanging="360"/>
      </w:pPr>
      <w:rPr>
        <w:rFonts w:ascii="Courier New" w:hAnsi="Courier New" w:cs="Courier New" w:hint="default"/>
      </w:rPr>
    </w:lvl>
    <w:lvl w:ilvl="8" w:tplc="4E267360" w:tentative="1">
      <w:start w:val="1"/>
      <w:numFmt w:val="bullet"/>
      <w:lvlText w:val=""/>
      <w:lvlJc w:val="left"/>
      <w:pPr>
        <w:ind w:left="6480" w:hanging="360"/>
      </w:pPr>
      <w:rPr>
        <w:rFonts w:ascii="Wingdings" w:hAnsi="Wingdings" w:hint="default"/>
      </w:rPr>
    </w:lvl>
  </w:abstractNum>
  <w:abstractNum w:abstractNumId="17" w15:restartNumberingAfterBreak="0">
    <w:nsid w:val="7B86076E"/>
    <w:multiLevelType w:val="hybridMultilevel"/>
    <w:tmpl w:val="F4982774"/>
    <w:lvl w:ilvl="0" w:tplc="398AEA8A">
      <w:start w:val="1"/>
      <w:numFmt w:val="bullet"/>
      <w:lvlText w:val="-"/>
      <w:lvlJc w:val="left"/>
      <w:pPr>
        <w:ind w:left="720" w:hanging="360"/>
      </w:pPr>
      <w:rPr>
        <w:rFonts w:ascii="Arial" w:eastAsia="Times New Roman" w:hAnsi="Arial" w:cs="Arial" w:hint="default"/>
      </w:rPr>
    </w:lvl>
    <w:lvl w:ilvl="1" w:tplc="34261C9A" w:tentative="1">
      <w:start w:val="1"/>
      <w:numFmt w:val="bullet"/>
      <w:lvlText w:val="o"/>
      <w:lvlJc w:val="left"/>
      <w:pPr>
        <w:ind w:left="1440" w:hanging="360"/>
      </w:pPr>
      <w:rPr>
        <w:rFonts w:ascii="Courier New" w:hAnsi="Courier New" w:cs="Courier New" w:hint="default"/>
      </w:rPr>
    </w:lvl>
    <w:lvl w:ilvl="2" w:tplc="852089CE" w:tentative="1">
      <w:start w:val="1"/>
      <w:numFmt w:val="bullet"/>
      <w:lvlText w:val=""/>
      <w:lvlJc w:val="left"/>
      <w:pPr>
        <w:ind w:left="2160" w:hanging="360"/>
      </w:pPr>
      <w:rPr>
        <w:rFonts w:ascii="Wingdings" w:hAnsi="Wingdings" w:hint="default"/>
      </w:rPr>
    </w:lvl>
    <w:lvl w:ilvl="3" w:tplc="2CA0517E" w:tentative="1">
      <w:start w:val="1"/>
      <w:numFmt w:val="bullet"/>
      <w:lvlText w:val=""/>
      <w:lvlJc w:val="left"/>
      <w:pPr>
        <w:ind w:left="2880" w:hanging="360"/>
      </w:pPr>
      <w:rPr>
        <w:rFonts w:ascii="Symbol" w:hAnsi="Symbol" w:hint="default"/>
      </w:rPr>
    </w:lvl>
    <w:lvl w:ilvl="4" w:tplc="A88CB0D6" w:tentative="1">
      <w:start w:val="1"/>
      <w:numFmt w:val="bullet"/>
      <w:lvlText w:val="o"/>
      <w:lvlJc w:val="left"/>
      <w:pPr>
        <w:ind w:left="3600" w:hanging="360"/>
      </w:pPr>
      <w:rPr>
        <w:rFonts w:ascii="Courier New" w:hAnsi="Courier New" w:cs="Courier New" w:hint="default"/>
      </w:rPr>
    </w:lvl>
    <w:lvl w:ilvl="5" w:tplc="A2FAD5FC" w:tentative="1">
      <w:start w:val="1"/>
      <w:numFmt w:val="bullet"/>
      <w:lvlText w:val=""/>
      <w:lvlJc w:val="left"/>
      <w:pPr>
        <w:ind w:left="4320" w:hanging="360"/>
      </w:pPr>
      <w:rPr>
        <w:rFonts w:ascii="Wingdings" w:hAnsi="Wingdings" w:hint="default"/>
      </w:rPr>
    </w:lvl>
    <w:lvl w:ilvl="6" w:tplc="C4EE7FEA" w:tentative="1">
      <w:start w:val="1"/>
      <w:numFmt w:val="bullet"/>
      <w:lvlText w:val=""/>
      <w:lvlJc w:val="left"/>
      <w:pPr>
        <w:ind w:left="5040" w:hanging="360"/>
      </w:pPr>
      <w:rPr>
        <w:rFonts w:ascii="Symbol" w:hAnsi="Symbol" w:hint="default"/>
      </w:rPr>
    </w:lvl>
    <w:lvl w:ilvl="7" w:tplc="9AA4EB32" w:tentative="1">
      <w:start w:val="1"/>
      <w:numFmt w:val="bullet"/>
      <w:lvlText w:val="o"/>
      <w:lvlJc w:val="left"/>
      <w:pPr>
        <w:ind w:left="5760" w:hanging="360"/>
      </w:pPr>
      <w:rPr>
        <w:rFonts w:ascii="Courier New" w:hAnsi="Courier New" w:cs="Courier New" w:hint="default"/>
      </w:rPr>
    </w:lvl>
    <w:lvl w:ilvl="8" w:tplc="75EC45EE" w:tentative="1">
      <w:start w:val="1"/>
      <w:numFmt w:val="bullet"/>
      <w:lvlText w:val=""/>
      <w:lvlJc w:val="left"/>
      <w:pPr>
        <w:ind w:left="6480" w:hanging="360"/>
      </w:pPr>
      <w:rPr>
        <w:rFonts w:ascii="Wingdings" w:hAnsi="Wingdings" w:hint="default"/>
      </w:rPr>
    </w:lvl>
  </w:abstractNum>
  <w:abstractNum w:abstractNumId="18" w15:restartNumberingAfterBreak="0">
    <w:nsid w:val="7BCF1170"/>
    <w:multiLevelType w:val="hybridMultilevel"/>
    <w:tmpl w:val="666CCBAC"/>
    <w:lvl w:ilvl="0" w:tplc="1C10DA2E">
      <w:numFmt w:val="bullet"/>
      <w:lvlText w:val="-"/>
      <w:lvlJc w:val="left"/>
      <w:pPr>
        <w:ind w:left="720" w:hanging="360"/>
      </w:pPr>
      <w:rPr>
        <w:rFonts w:ascii="Arial" w:eastAsia="Calibri" w:hAnsi="Arial" w:cs="Arial" w:hint="default"/>
      </w:rPr>
    </w:lvl>
    <w:lvl w:ilvl="1" w:tplc="9056A054">
      <w:start w:val="1"/>
      <w:numFmt w:val="bullet"/>
      <w:lvlText w:val="o"/>
      <w:lvlJc w:val="left"/>
      <w:pPr>
        <w:ind w:left="1440" w:hanging="360"/>
      </w:pPr>
      <w:rPr>
        <w:rFonts w:ascii="Courier New" w:hAnsi="Courier New" w:cs="Courier New" w:hint="default"/>
      </w:rPr>
    </w:lvl>
    <w:lvl w:ilvl="2" w:tplc="4A84023C">
      <w:start w:val="1"/>
      <w:numFmt w:val="bullet"/>
      <w:lvlText w:val=""/>
      <w:lvlJc w:val="left"/>
      <w:pPr>
        <w:ind w:left="2160" w:hanging="360"/>
      </w:pPr>
      <w:rPr>
        <w:rFonts w:ascii="Wingdings" w:hAnsi="Wingdings" w:hint="default"/>
      </w:rPr>
    </w:lvl>
    <w:lvl w:ilvl="3" w:tplc="FFA27EA4">
      <w:start w:val="1"/>
      <w:numFmt w:val="bullet"/>
      <w:lvlText w:val=""/>
      <w:lvlJc w:val="left"/>
      <w:pPr>
        <w:ind w:left="2880" w:hanging="360"/>
      </w:pPr>
      <w:rPr>
        <w:rFonts w:ascii="Symbol" w:hAnsi="Symbol" w:hint="default"/>
      </w:rPr>
    </w:lvl>
    <w:lvl w:ilvl="4" w:tplc="F71ED146">
      <w:start w:val="1"/>
      <w:numFmt w:val="bullet"/>
      <w:lvlText w:val="o"/>
      <w:lvlJc w:val="left"/>
      <w:pPr>
        <w:ind w:left="3600" w:hanging="360"/>
      </w:pPr>
      <w:rPr>
        <w:rFonts w:ascii="Courier New" w:hAnsi="Courier New" w:cs="Courier New" w:hint="default"/>
      </w:rPr>
    </w:lvl>
    <w:lvl w:ilvl="5" w:tplc="1358764A">
      <w:start w:val="1"/>
      <w:numFmt w:val="bullet"/>
      <w:lvlText w:val=""/>
      <w:lvlJc w:val="left"/>
      <w:pPr>
        <w:ind w:left="4320" w:hanging="360"/>
      </w:pPr>
      <w:rPr>
        <w:rFonts w:ascii="Wingdings" w:hAnsi="Wingdings" w:hint="default"/>
      </w:rPr>
    </w:lvl>
    <w:lvl w:ilvl="6" w:tplc="9ADC891C">
      <w:start w:val="1"/>
      <w:numFmt w:val="bullet"/>
      <w:lvlText w:val=""/>
      <w:lvlJc w:val="left"/>
      <w:pPr>
        <w:ind w:left="5040" w:hanging="360"/>
      </w:pPr>
      <w:rPr>
        <w:rFonts w:ascii="Symbol" w:hAnsi="Symbol" w:hint="default"/>
      </w:rPr>
    </w:lvl>
    <w:lvl w:ilvl="7" w:tplc="667E8C7E">
      <w:start w:val="1"/>
      <w:numFmt w:val="bullet"/>
      <w:lvlText w:val="o"/>
      <w:lvlJc w:val="left"/>
      <w:pPr>
        <w:ind w:left="5760" w:hanging="360"/>
      </w:pPr>
      <w:rPr>
        <w:rFonts w:ascii="Courier New" w:hAnsi="Courier New" w:cs="Courier New" w:hint="default"/>
      </w:rPr>
    </w:lvl>
    <w:lvl w:ilvl="8" w:tplc="230857E6">
      <w:start w:val="1"/>
      <w:numFmt w:val="bullet"/>
      <w:lvlText w:val=""/>
      <w:lvlJc w:val="left"/>
      <w:pPr>
        <w:ind w:left="6480" w:hanging="360"/>
      </w:pPr>
      <w:rPr>
        <w:rFonts w:ascii="Wingdings" w:hAnsi="Wingdings" w:hint="default"/>
      </w:rPr>
    </w:lvl>
  </w:abstractNum>
  <w:num w:numId="1" w16cid:durableId="12805332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704695">
    <w:abstractNumId w:val="11"/>
  </w:num>
  <w:num w:numId="3" w16cid:durableId="1685084397">
    <w:abstractNumId w:val="15"/>
  </w:num>
  <w:num w:numId="4" w16cid:durableId="2002388353">
    <w:abstractNumId w:val="12"/>
  </w:num>
  <w:num w:numId="5" w16cid:durableId="616134996">
    <w:abstractNumId w:val="7"/>
  </w:num>
  <w:num w:numId="6" w16cid:durableId="126121047">
    <w:abstractNumId w:val="4"/>
  </w:num>
  <w:num w:numId="7" w16cid:durableId="1224217165">
    <w:abstractNumId w:val="16"/>
  </w:num>
  <w:num w:numId="8" w16cid:durableId="2091583708">
    <w:abstractNumId w:val="18"/>
  </w:num>
  <w:num w:numId="9" w16cid:durableId="1808278682">
    <w:abstractNumId w:val="6"/>
  </w:num>
  <w:num w:numId="10" w16cid:durableId="329410630">
    <w:abstractNumId w:val="17"/>
  </w:num>
  <w:num w:numId="11" w16cid:durableId="1005060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484756">
    <w:abstractNumId w:val="13"/>
  </w:num>
  <w:num w:numId="13" w16cid:durableId="1219979143">
    <w:abstractNumId w:val="5"/>
  </w:num>
  <w:num w:numId="14" w16cid:durableId="1794399032">
    <w:abstractNumId w:val="10"/>
  </w:num>
  <w:num w:numId="15" w16cid:durableId="1932657951">
    <w:abstractNumId w:val="0"/>
  </w:num>
  <w:num w:numId="16" w16cid:durableId="3216232">
    <w:abstractNumId w:val="2"/>
  </w:num>
  <w:num w:numId="17" w16cid:durableId="2138714432">
    <w:abstractNumId w:val="9"/>
  </w:num>
  <w:num w:numId="18" w16cid:durableId="510683774">
    <w:abstractNumId w:val="3"/>
  </w:num>
  <w:num w:numId="19" w16cid:durableId="1315061969">
    <w:abstractNumId w:val="1"/>
  </w:num>
  <w:num w:numId="20" w16cid:durableId="1926064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7DD"/>
    <w:rsid w:val="00001868"/>
    <w:rsid w:val="00003000"/>
    <w:rsid w:val="0000340A"/>
    <w:rsid w:val="0000560E"/>
    <w:rsid w:val="00014A5E"/>
    <w:rsid w:val="00015A4B"/>
    <w:rsid w:val="000225AF"/>
    <w:rsid w:val="0003340B"/>
    <w:rsid w:val="00033EB6"/>
    <w:rsid w:val="00036C81"/>
    <w:rsid w:val="00037916"/>
    <w:rsid w:val="0004106D"/>
    <w:rsid w:val="0004341F"/>
    <w:rsid w:val="00044317"/>
    <w:rsid w:val="00046D0C"/>
    <w:rsid w:val="00047FC7"/>
    <w:rsid w:val="000504A0"/>
    <w:rsid w:val="00053703"/>
    <w:rsid w:val="00053EE8"/>
    <w:rsid w:val="000574AD"/>
    <w:rsid w:val="0006136A"/>
    <w:rsid w:val="00064685"/>
    <w:rsid w:val="0006625D"/>
    <w:rsid w:val="000664DA"/>
    <w:rsid w:val="00070997"/>
    <w:rsid w:val="000764D1"/>
    <w:rsid w:val="00080ED9"/>
    <w:rsid w:val="0009223B"/>
    <w:rsid w:val="00095955"/>
    <w:rsid w:val="000A1430"/>
    <w:rsid w:val="000A3B35"/>
    <w:rsid w:val="000A47F0"/>
    <w:rsid w:val="000A6AEE"/>
    <w:rsid w:val="000B32B0"/>
    <w:rsid w:val="000B382F"/>
    <w:rsid w:val="000B559F"/>
    <w:rsid w:val="000B74C8"/>
    <w:rsid w:val="000C171D"/>
    <w:rsid w:val="000C53B0"/>
    <w:rsid w:val="000C67FB"/>
    <w:rsid w:val="000C760C"/>
    <w:rsid w:val="000D5CAC"/>
    <w:rsid w:val="000E2F83"/>
    <w:rsid w:val="000E38E0"/>
    <w:rsid w:val="000F17FD"/>
    <w:rsid w:val="000F3B24"/>
    <w:rsid w:val="000F54E1"/>
    <w:rsid w:val="000F5C5A"/>
    <w:rsid w:val="000F6B78"/>
    <w:rsid w:val="001032F1"/>
    <w:rsid w:val="00103C2B"/>
    <w:rsid w:val="00112968"/>
    <w:rsid w:val="001141DA"/>
    <w:rsid w:val="0011446D"/>
    <w:rsid w:val="0011699B"/>
    <w:rsid w:val="00117C55"/>
    <w:rsid w:val="00123EF3"/>
    <w:rsid w:val="0012535A"/>
    <w:rsid w:val="00140059"/>
    <w:rsid w:val="0014458E"/>
    <w:rsid w:val="00144E69"/>
    <w:rsid w:val="00145969"/>
    <w:rsid w:val="0015046E"/>
    <w:rsid w:val="00153384"/>
    <w:rsid w:val="001535A2"/>
    <w:rsid w:val="001539D0"/>
    <w:rsid w:val="00154189"/>
    <w:rsid w:val="00156865"/>
    <w:rsid w:val="00164B96"/>
    <w:rsid w:val="00170452"/>
    <w:rsid w:val="0017188C"/>
    <w:rsid w:val="00182913"/>
    <w:rsid w:val="00185563"/>
    <w:rsid w:val="0018602E"/>
    <w:rsid w:val="00192130"/>
    <w:rsid w:val="0019264A"/>
    <w:rsid w:val="001950EB"/>
    <w:rsid w:val="00196084"/>
    <w:rsid w:val="00197D63"/>
    <w:rsid w:val="001A097A"/>
    <w:rsid w:val="001A1414"/>
    <w:rsid w:val="001A159E"/>
    <w:rsid w:val="001A2EB8"/>
    <w:rsid w:val="001A36BD"/>
    <w:rsid w:val="001A3C5A"/>
    <w:rsid w:val="001A4B67"/>
    <w:rsid w:val="001B76E3"/>
    <w:rsid w:val="001B7C50"/>
    <w:rsid w:val="001C03EE"/>
    <w:rsid w:val="001C51D3"/>
    <w:rsid w:val="001C6610"/>
    <w:rsid w:val="001D0542"/>
    <w:rsid w:val="001D0DAF"/>
    <w:rsid w:val="001D2033"/>
    <w:rsid w:val="001D49EA"/>
    <w:rsid w:val="001D4D3C"/>
    <w:rsid w:val="001D7688"/>
    <w:rsid w:val="001D7ABD"/>
    <w:rsid w:val="001E2909"/>
    <w:rsid w:val="001E6151"/>
    <w:rsid w:val="001E6B05"/>
    <w:rsid w:val="001F34D7"/>
    <w:rsid w:val="00202F72"/>
    <w:rsid w:val="00202FE7"/>
    <w:rsid w:val="002064C9"/>
    <w:rsid w:val="00206DE2"/>
    <w:rsid w:val="002115A4"/>
    <w:rsid w:val="0021169B"/>
    <w:rsid w:val="00213243"/>
    <w:rsid w:val="00216581"/>
    <w:rsid w:val="00217330"/>
    <w:rsid w:val="00217762"/>
    <w:rsid w:val="00220695"/>
    <w:rsid w:val="00221288"/>
    <w:rsid w:val="00222995"/>
    <w:rsid w:val="00225E43"/>
    <w:rsid w:val="00226BB9"/>
    <w:rsid w:val="0023477A"/>
    <w:rsid w:val="00236776"/>
    <w:rsid w:val="00236E0E"/>
    <w:rsid w:val="00236F66"/>
    <w:rsid w:val="00242487"/>
    <w:rsid w:val="00242E6A"/>
    <w:rsid w:val="002433E5"/>
    <w:rsid w:val="002442AC"/>
    <w:rsid w:val="00247B49"/>
    <w:rsid w:val="00252D0D"/>
    <w:rsid w:val="002534CC"/>
    <w:rsid w:val="002559A0"/>
    <w:rsid w:val="002560FB"/>
    <w:rsid w:val="00267ED7"/>
    <w:rsid w:val="00271CD0"/>
    <w:rsid w:val="00271E03"/>
    <w:rsid w:val="0027491B"/>
    <w:rsid w:val="00276789"/>
    <w:rsid w:val="00277081"/>
    <w:rsid w:val="00277ADA"/>
    <w:rsid w:val="00277F3B"/>
    <w:rsid w:val="00285227"/>
    <w:rsid w:val="002909C8"/>
    <w:rsid w:val="0029156D"/>
    <w:rsid w:val="00292B4F"/>
    <w:rsid w:val="00293C0B"/>
    <w:rsid w:val="002A31AA"/>
    <w:rsid w:val="002A684C"/>
    <w:rsid w:val="002A709B"/>
    <w:rsid w:val="002A7D2B"/>
    <w:rsid w:val="002B1D16"/>
    <w:rsid w:val="002B30CE"/>
    <w:rsid w:val="002B6FB7"/>
    <w:rsid w:val="002C55FD"/>
    <w:rsid w:val="002D37BF"/>
    <w:rsid w:val="002D3C89"/>
    <w:rsid w:val="002E0FB6"/>
    <w:rsid w:val="002E1600"/>
    <w:rsid w:val="002E6A12"/>
    <w:rsid w:val="002E6B3F"/>
    <w:rsid w:val="002F7A2D"/>
    <w:rsid w:val="0030116D"/>
    <w:rsid w:val="00305D76"/>
    <w:rsid w:val="003061ED"/>
    <w:rsid w:val="00306398"/>
    <w:rsid w:val="00306E06"/>
    <w:rsid w:val="00313807"/>
    <w:rsid w:val="00317DA3"/>
    <w:rsid w:val="003200F0"/>
    <w:rsid w:val="00322EC4"/>
    <w:rsid w:val="00325B8C"/>
    <w:rsid w:val="003306DE"/>
    <w:rsid w:val="00333039"/>
    <w:rsid w:val="00333611"/>
    <w:rsid w:val="00335254"/>
    <w:rsid w:val="003417C6"/>
    <w:rsid w:val="00345A96"/>
    <w:rsid w:val="00356F08"/>
    <w:rsid w:val="00357D27"/>
    <w:rsid w:val="00365EF1"/>
    <w:rsid w:val="003731EE"/>
    <w:rsid w:val="0037393C"/>
    <w:rsid w:val="00374B5E"/>
    <w:rsid w:val="003752E0"/>
    <w:rsid w:val="00375A58"/>
    <w:rsid w:val="0038041B"/>
    <w:rsid w:val="00382323"/>
    <w:rsid w:val="003824FE"/>
    <w:rsid w:val="00397F6F"/>
    <w:rsid w:val="003A28D0"/>
    <w:rsid w:val="003B0B2B"/>
    <w:rsid w:val="003B4CF9"/>
    <w:rsid w:val="003B74D8"/>
    <w:rsid w:val="003C287E"/>
    <w:rsid w:val="003C59D3"/>
    <w:rsid w:val="003C7048"/>
    <w:rsid w:val="003D119C"/>
    <w:rsid w:val="003D6216"/>
    <w:rsid w:val="003D7701"/>
    <w:rsid w:val="003E1A73"/>
    <w:rsid w:val="003E4FA9"/>
    <w:rsid w:val="003F0189"/>
    <w:rsid w:val="003F4D5E"/>
    <w:rsid w:val="003F726D"/>
    <w:rsid w:val="00402797"/>
    <w:rsid w:val="00403644"/>
    <w:rsid w:val="00406D96"/>
    <w:rsid w:val="004108B5"/>
    <w:rsid w:val="00416942"/>
    <w:rsid w:val="00416DEF"/>
    <w:rsid w:val="00424006"/>
    <w:rsid w:val="00424FF7"/>
    <w:rsid w:val="00425B23"/>
    <w:rsid w:val="004305DB"/>
    <w:rsid w:val="00436B00"/>
    <w:rsid w:val="004433B5"/>
    <w:rsid w:val="0044617D"/>
    <w:rsid w:val="00446572"/>
    <w:rsid w:val="00446D84"/>
    <w:rsid w:val="0044773C"/>
    <w:rsid w:val="00447A93"/>
    <w:rsid w:val="004504D6"/>
    <w:rsid w:val="00456CE2"/>
    <w:rsid w:val="004601FF"/>
    <w:rsid w:val="004602A3"/>
    <w:rsid w:val="00464322"/>
    <w:rsid w:val="00464972"/>
    <w:rsid w:val="00465658"/>
    <w:rsid w:val="004658CA"/>
    <w:rsid w:val="0046606B"/>
    <w:rsid w:val="004668E2"/>
    <w:rsid w:val="00470EE4"/>
    <w:rsid w:val="00471302"/>
    <w:rsid w:val="004751D9"/>
    <w:rsid w:val="00476293"/>
    <w:rsid w:val="00476685"/>
    <w:rsid w:val="00477307"/>
    <w:rsid w:val="00481214"/>
    <w:rsid w:val="00481C8E"/>
    <w:rsid w:val="00482AF7"/>
    <w:rsid w:val="00483275"/>
    <w:rsid w:val="0048331F"/>
    <w:rsid w:val="00484066"/>
    <w:rsid w:val="00485679"/>
    <w:rsid w:val="00485BC0"/>
    <w:rsid w:val="0048612A"/>
    <w:rsid w:val="00486BF1"/>
    <w:rsid w:val="00486CE8"/>
    <w:rsid w:val="0049489F"/>
    <w:rsid w:val="004A696A"/>
    <w:rsid w:val="004A7312"/>
    <w:rsid w:val="004B3006"/>
    <w:rsid w:val="004B6BDF"/>
    <w:rsid w:val="004C28FA"/>
    <w:rsid w:val="004C5601"/>
    <w:rsid w:val="004C70B9"/>
    <w:rsid w:val="004D73AC"/>
    <w:rsid w:val="004E5134"/>
    <w:rsid w:val="004E7035"/>
    <w:rsid w:val="004F6723"/>
    <w:rsid w:val="00511DEB"/>
    <w:rsid w:val="00522641"/>
    <w:rsid w:val="00523199"/>
    <w:rsid w:val="00526266"/>
    <w:rsid w:val="00526DCD"/>
    <w:rsid w:val="00527A37"/>
    <w:rsid w:val="00527D39"/>
    <w:rsid w:val="005310EE"/>
    <w:rsid w:val="005317A1"/>
    <w:rsid w:val="0053285B"/>
    <w:rsid w:val="00533CFB"/>
    <w:rsid w:val="00537174"/>
    <w:rsid w:val="0053732B"/>
    <w:rsid w:val="005400F0"/>
    <w:rsid w:val="0054065E"/>
    <w:rsid w:val="005466C3"/>
    <w:rsid w:val="00547A8E"/>
    <w:rsid w:val="005506DF"/>
    <w:rsid w:val="00554125"/>
    <w:rsid w:val="00556B51"/>
    <w:rsid w:val="00560B36"/>
    <w:rsid w:val="0056273D"/>
    <w:rsid w:val="00564035"/>
    <w:rsid w:val="00566396"/>
    <w:rsid w:val="00572EA7"/>
    <w:rsid w:val="00582B35"/>
    <w:rsid w:val="00583854"/>
    <w:rsid w:val="00584143"/>
    <w:rsid w:val="005947B2"/>
    <w:rsid w:val="00595616"/>
    <w:rsid w:val="00596946"/>
    <w:rsid w:val="00596C19"/>
    <w:rsid w:val="005A0CA7"/>
    <w:rsid w:val="005A338D"/>
    <w:rsid w:val="005A4A3E"/>
    <w:rsid w:val="005A5903"/>
    <w:rsid w:val="005A5EC7"/>
    <w:rsid w:val="005A6EA4"/>
    <w:rsid w:val="005A7906"/>
    <w:rsid w:val="005B0A3A"/>
    <w:rsid w:val="005B2659"/>
    <w:rsid w:val="005B269D"/>
    <w:rsid w:val="005B4643"/>
    <w:rsid w:val="005B4E91"/>
    <w:rsid w:val="005B5FD6"/>
    <w:rsid w:val="005C49FB"/>
    <w:rsid w:val="005C4F78"/>
    <w:rsid w:val="005E228F"/>
    <w:rsid w:val="005E4868"/>
    <w:rsid w:val="005E67A5"/>
    <w:rsid w:val="005E6FEA"/>
    <w:rsid w:val="005F2D48"/>
    <w:rsid w:val="005F669C"/>
    <w:rsid w:val="005F6E97"/>
    <w:rsid w:val="005F7BF7"/>
    <w:rsid w:val="00602184"/>
    <w:rsid w:val="0060266E"/>
    <w:rsid w:val="00603BCB"/>
    <w:rsid w:val="0060505E"/>
    <w:rsid w:val="006051E4"/>
    <w:rsid w:val="00612938"/>
    <w:rsid w:val="00613222"/>
    <w:rsid w:val="00615213"/>
    <w:rsid w:val="006205F8"/>
    <w:rsid w:val="00623BAF"/>
    <w:rsid w:val="00623F24"/>
    <w:rsid w:val="00626250"/>
    <w:rsid w:val="00630195"/>
    <w:rsid w:val="006308AA"/>
    <w:rsid w:val="00636F4B"/>
    <w:rsid w:val="00642C49"/>
    <w:rsid w:val="006502F5"/>
    <w:rsid w:val="00651767"/>
    <w:rsid w:val="00651BFC"/>
    <w:rsid w:val="00652BF0"/>
    <w:rsid w:val="00653505"/>
    <w:rsid w:val="00654D3A"/>
    <w:rsid w:val="00655735"/>
    <w:rsid w:val="00655DA8"/>
    <w:rsid w:val="0066677F"/>
    <w:rsid w:val="00666944"/>
    <w:rsid w:val="00671CF3"/>
    <w:rsid w:val="006778FD"/>
    <w:rsid w:val="00680A17"/>
    <w:rsid w:val="00681AE1"/>
    <w:rsid w:val="00681F66"/>
    <w:rsid w:val="00683917"/>
    <w:rsid w:val="006845BC"/>
    <w:rsid w:val="00684DA0"/>
    <w:rsid w:val="00685875"/>
    <w:rsid w:val="00687156"/>
    <w:rsid w:val="00691227"/>
    <w:rsid w:val="00692E2C"/>
    <w:rsid w:val="006966D4"/>
    <w:rsid w:val="006979F9"/>
    <w:rsid w:val="006A07B6"/>
    <w:rsid w:val="006A2502"/>
    <w:rsid w:val="006A504C"/>
    <w:rsid w:val="006B2844"/>
    <w:rsid w:val="006B2E0D"/>
    <w:rsid w:val="006C00E4"/>
    <w:rsid w:val="006C563A"/>
    <w:rsid w:val="006C7684"/>
    <w:rsid w:val="006D3772"/>
    <w:rsid w:val="006D40A4"/>
    <w:rsid w:val="006D46B0"/>
    <w:rsid w:val="006D5693"/>
    <w:rsid w:val="006D56BC"/>
    <w:rsid w:val="006D62EC"/>
    <w:rsid w:val="006E18C9"/>
    <w:rsid w:val="006E77BB"/>
    <w:rsid w:val="006E79FF"/>
    <w:rsid w:val="006E7D44"/>
    <w:rsid w:val="00701C96"/>
    <w:rsid w:val="00716A63"/>
    <w:rsid w:val="00717053"/>
    <w:rsid w:val="00725275"/>
    <w:rsid w:val="00730780"/>
    <w:rsid w:val="00730F86"/>
    <w:rsid w:val="0073516F"/>
    <w:rsid w:val="007402DE"/>
    <w:rsid w:val="0074091B"/>
    <w:rsid w:val="0074305D"/>
    <w:rsid w:val="00744ADC"/>
    <w:rsid w:val="0075169C"/>
    <w:rsid w:val="00755EF3"/>
    <w:rsid w:val="00762333"/>
    <w:rsid w:val="007671BB"/>
    <w:rsid w:val="00773CC7"/>
    <w:rsid w:val="00775C46"/>
    <w:rsid w:val="007800C4"/>
    <w:rsid w:val="0078367E"/>
    <w:rsid w:val="00787C49"/>
    <w:rsid w:val="00790AA5"/>
    <w:rsid w:val="00791053"/>
    <w:rsid w:val="007939BB"/>
    <w:rsid w:val="0079710E"/>
    <w:rsid w:val="0079717A"/>
    <w:rsid w:val="007A0976"/>
    <w:rsid w:val="007A21CB"/>
    <w:rsid w:val="007A295B"/>
    <w:rsid w:val="007A6594"/>
    <w:rsid w:val="007B2E22"/>
    <w:rsid w:val="007B64D1"/>
    <w:rsid w:val="007B7456"/>
    <w:rsid w:val="007B77E6"/>
    <w:rsid w:val="007C644A"/>
    <w:rsid w:val="007C6E8F"/>
    <w:rsid w:val="007C761F"/>
    <w:rsid w:val="007D1037"/>
    <w:rsid w:val="007D2429"/>
    <w:rsid w:val="007D4464"/>
    <w:rsid w:val="007D569A"/>
    <w:rsid w:val="007D655F"/>
    <w:rsid w:val="007D70F8"/>
    <w:rsid w:val="007D72D0"/>
    <w:rsid w:val="007E15D9"/>
    <w:rsid w:val="007F1F38"/>
    <w:rsid w:val="007F35B3"/>
    <w:rsid w:val="007F3637"/>
    <w:rsid w:val="007F6F2F"/>
    <w:rsid w:val="00801E2C"/>
    <w:rsid w:val="008078DE"/>
    <w:rsid w:val="008111A2"/>
    <w:rsid w:val="0081140F"/>
    <w:rsid w:val="00816795"/>
    <w:rsid w:val="008238EC"/>
    <w:rsid w:val="00826CDE"/>
    <w:rsid w:val="00830260"/>
    <w:rsid w:val="00830CD3"/>
    <w:rsid w:val="00830E37"/>
    <w:rsid w:val="008314A6"/>
    <w:rsid w:val="00832070"/>
    <w:rsid w:val="0083515B"/>
    <w:rsid w:val="0083723D"/>
    <w:rsid w:val="008450FB"/>
    <w:rsid w:val="00847A77"/>
    <w:rsid w:val="00851400"/>
    <w:rsid w:val="00852F70"/>
    <w:rsid w:val="00854A3C"/>
    <w:rsid w:val="00857C76"/>
    <w:rsid w:val="0087093D"/>
    <w:rsid w:val="00870BDB"/>
    <w:rsid w:val="00872E30"/>
    <w:rsid w:val="00873F5A"/>
    <w:rsid w:val="008745C0"/>
    <w:rsid w:val="00874DF8"/>
    <w:rsid w:val="0087619F"/>
    <w:rsid w:val="00876876"/>
    <w:rsid w:val="0088160D"/>
    <w:rsid w:val="00883933"/>
    <w:rsid w:val="00883F2E"/>
    <w:rsid w:val="0088710E"/>
    <w:rsid w:val="008913DC"/>
    <w:rsid w:val="00891444"/>
    <w:rsid w:val="0089382B"/>
    <w:rsid w:val="00893D61"/>
    <w:rsid w:val="00896934"/>
    <w:rsid w:val="0089734F"/>
    <w:rsid w:val="00897F4C"/>
    <w:rsid w:val="008A091F"/>
    <w:rsid w:val="008A3D89"/>
    <w:rsid w:val="008A535B"/>
    <w:rsid w:val="008B14CF"/>
    <w:rsid w:val="008B3EEA"/>
    <w:rsid w:val="008B6568"/>
    <w:rsid w:val="008C0E7D"/>
    <w:rsid w:val="008C3BF2"/>
    <w:rsid w:val="008C4D39"/>
    <w:rsid w:val="008D7CDD"/>
    <w:rsid w:val="008E059E"/>
    <w:rsid w:val="008E1B6E"/>
    <w:rsid w:val="008E424A"/>
    <w:rsid w:val="008E4597"/>
    <w:rsid w:val="008E5279"/>
    <w:rsid w:val="008F1035"/>
    <w:rsid w:val="008F18AB"/>
    <w:rsid w:val="008F7675"/>
    <w:rsid w:val="008F7871"/>
    <w:rsid w:val="008F7AC8"/>
    <w:rsid w:val="00900A4F"/>
    <w:rsid w:val="00903088"/>
    <w:rsid w:val="009054D1"/>
    <w:rsid w:val="00910615"/>
    <w:rsid w:val="00912AE6"/>
    <w:rsid w:val="00926EA6"/>
    <w:rsid w:val="00934A0F"/>
    <w:rsid w:val="0093594C"/>
    <w:rsid w:val="00936923"/>
    <w:rsid w:val="00936929"/>
    <w:rsid w:val="009407A6"/>
    <w:rsid w:val="009447E7"/>
    <w:rsid w:val="00946213"/>
    <w:rsid w:val="00946360"/>
    <w:rsid w:val="00947CFF"/>
    <w:rsid w:val="00955ADD"/>
    <w:rsid w:val="00963729"/>
    <w:rsid w:val="0097271D"/>
    <w:rsid w:val="009737F6"/>
    <w:rsid w:val="00975442"/>
    <w:rsid w:val="00976609"/>
    <w:rsid w:val="009768E1"/>
    <w:rsid w:val="0097789A"/>
    <w:rsid w:val="009850F7"/>
    <w:rsid w:val="009851A1"/>
    <w:rsid w:val="00986F76"/>
    <w:rsid w:val="00987B8F"/>
    <w:rsid w:val="00990350"/>
    <w:rsid w:val="00991F89"/>
    <w:rsid w:val="009A0C97"/>
    <w:rsid w:val="009A2CFE"/>
    <w:rsid w:val="009A3A22"/>
    <w:rsid w:val="009B002E"/>
    <w:rsid w:val="009B0B6B"/>
    <w:rsid w:val="009C0B53"/>
    <w:rsid w:val="009C1F97"/>
    <w:rsid w:val="009C36C0"/>
    <w:rsid w:val="009C4422"/>
    <w:rsid w:val="009C7973"/>
    <w:rsid w:val="009D2DD3"/>
    <w:rsid w:val="009D3DEE"/>
    <w:rsid w:val="009D50E3"/>
    <w:rsid w:val="009D64B7"/>
    <w:rsid w:val="009D7B4C"/>
    <w:rsid w:val="009E2DE1"/>
    <w:rsid w:val="009E5309"/>
    <w:rsid w:val="009F10FF"/>
    <w:rsid w:val="009F2814"/>
    <w:rsid w:val="00A00B4B"/>
    <w:rsid w:val="00A01BD2"/>
    <w:rsid w:val="00A028B1"/>
    <w:rsid w:val="00A047B2"/>
    <w:rsid w:val="00A05B10"/>
    <w:rsid w:val="00A11D50"/>
    <w:rsid w:val="00A12500"/>
    <w:rsid w:val="00A13760"/>
    <w:rsid w:val="00A16B63"/>
    <w:rsid w:val="00A20409"/>
    <w:rsid w:val="00A21627"/>
    <w:rsid w:val="00A23807"/>
    <w:rsid w:val="00A23CDF"/>
    <w:rsid w:val="00A33C42"/>
    <w:rsid w:val="00A36855"/>
    <w:rsid w:val="00A41B62"/>
    <w:rsid w:val="00A42CE8"/>
    <w:rsid w:val="00A45032"/>
    <w:rsid w:val="00A47956"/>
    <w:rsid w:val="00A500C4"/>
    <w:rsid w:val="00A526DF"/>
    <w:rsid w:val="00A527F3"/>
    <w:rsid w:val="00A570FA"/>
    <w:rsid w:val="00A571FE"/>
    <w:rsid w:val="00A67412"/>
    <w:rsid w:val="00A73271"/>
    <w:rsid w:val="00A74164"/>
    <w:rsid w:val="00A74FB5"/>
    <w:rsid w:val="00A801D4"/>
    <w:rsid w:val="00A80301"/>
    <w:rsid w:val="00A80C4E"/>
    <w:rsid w:val="00A90581"/>
    <w:rsid w:val="00A934E1"/>
    <w:rsid w:val="00AA012F"/>
    <w:rsid w:val="00AA6A4F"/>
    <w:rsid w:val="00AC319A"/>
    <w:rsid w:val="00AC3DBF"/>
    <w:rsid w:val="00AC7C85"/>
    <w:rsid w:val="00AD0422"/>
    <w:rsid w:val="00AD30D0"/>
    <w:rsid w:val="00AE024B"/>
    <w:rsid w:val="00AE1C4E"/>
    <w:rsid w:val="00AE4963"/>
    <w:rsid w:val="00AE6314"/>
    <w:rsid w:val="00AF4EE6"/>
    <w:rsid w:val="00AF5496"/>
    <w:rsid w:val="00B00761"/>
    <w:rsid w:val="00B03C05"/>
    <w:rsid w:val="00B1056A"/>
    <w:rsid w:val="00B11D08"/>
    <w:rsid w:val="00B14BF1"/>
    <w:rsid w:val="00B159DA"/>
    <w:rsid w:val="00B16A22"/>
    <w:rsid w:val="00B16DA9"/>
    <w:rsid w:val="00B2153D"/>
    <w:rsid w:val="00B26717"/>
    <w:rsid w:val="00B3005C"/>
    <w:rsid w:val="00B30E29"/>
    <w:rsid w:val="00B32C4C"/>
    <w:rsid w:val="00B44460"/>
    <w:rsid w:val="00B444D6"/>
    <w:rsid w:val="00B548C9"/>
    <w:rsid w:val="00B55BE9"/>
    <w:rsid w:val="00B55F55"/>
    <w:rsid w:val="00B60937"/>
    <w:rsid w:val="00B60E2F"/>
    <w:rsid w:val="00B60E52"/>
    <w:rsid w:val="00B61181"/>
    <w:rsid w:val="00B6133C"/>
    <w:rsid w:val="00B6288D"/>
    <w:rsid w:val="00B65759"/>
    <w:rsid w:val="00B66556"/>
    <w:rsid w:val="00B67B67"/>
    <w:rsid w:val="00B71074"/>
    <w:rsid w:val="00B711F1"/>
    <w:rsid w:val="00B7764E"/>
    <w:rsid w:val="00B85B55"/>
    <w:rsid w:val="00B936EB"/>
    <w:rsid w:val="00B95CBB"/>
    <w:rsid w:val="00B9670F"/>
    <w:rsid w:val="00B97AD7"/>
    <w:rsid w:val="00B97CE9"/>
    <w:rsid w:val="00BA321C"/>
    <w:rsid w:val="00BB5A39"/>
    <w:rsid w:val="00BB7005"/>
    <w:rsid w:val="00BC6500"/>
    <w:rsid w:val="00BC6AD0"/>
    <w:rsid w:val="00BD2523"/>
    <w:rsid w:val="00BD613A"/>
    <w:rsid w:val="00BE0C87"/>
    <w:rsid w:val="00BE2558"/>
    <w:rsid w:val="00BE3A7B"/>
    <w:rsid w:val="00BE437F"/>
    <w:rsid w:val="00BF5578"/>
    <w:rsid w:val="00BF55E2"/>
    <w:rsid w:val="00BF56D4"/>
    <w:rsid w:val="00BF616D"/>
    <w:rsid w:val="00BF6910"/>
    <w:rsid w:val="00C00669"/>
    <w:rsid w:val="00C02588"/>
    <w:rsid w:val="00C0759E"/>
    <w:rsid w:val="00C111A4"/>
    <w:rsid w:val="00C13185"/>
    <w:rsid w:val="00C1708C"/>
    <w:rsid w:val="00C17364"/>
    <w:rsid w:val="00C1772E"/>
    <w:rsid w:val="00C17DDA"/>
    <w:rsid w:val="00C20686"/>
    <w:rsid w:val="00C24A6A"/>
    <w:rsid w:val="00C25394"/>
    <w:rsid w:val="00C25B7B"/>
    <w:rsid w:val="00C27BBE"/>
    <w:rsid w:val="00C31579"/>
    <w:rsid w:val="00C31BB7"/>
    <w:rsid w:val="00C343E0"/>
    <w:rsid w:val="00C35D05"/>
    <w:rsid w:val="00C36C39"/>
    <w:rsid w:val="00C42EC3"/>
    <w:rsid w:val="00C44781"/>
    <w:rsid w:val="00C462CB"/>
    <w:rsid w:val="00C506E7"/>
    <w:rsid w:val="00C52DA0"/>
    <w:rsid w:val="00C536CC"/>
    <w:rsid w:val="00C5504F"/>
    <w:rsid w:val="00C579EF"/>
    <w:rsid w:val="00C635EC"/>
    <w:rsid w:val="00C66ECE"/>
    <w:rsid w:val="00C67091"/>
    <w:rsid w:val="00C74028"/>
    <w:rsid w:val="00C75099"/>
    <w:rsid w:val="00C75238"/>
    <w:rsid w:val="00C773A9"/>
    <w:rsid w:val="00C77795"/>
    <w:rsid w:val="00C801EB"/>
    <w:rsid w:val="00C81779"/>
    <w:rsid w:val="00C9071C"/>
    <w:rsid w:val="00C9231A"/>
    <w:rsid w:val="00C92559"/>
    <w:rsid w:val="00C92EE8"/>
    <w:rsid w:val="00C9392A"/>
    <w:rsid w:val="00C95125"/>
    <w:rsid w:val="00C95FA1"/>
    <w:rsid w:val="00C96A30"/>
    <w:rsid w:val="00C97983"/>
    <w:rsid w:val="00CA005C"/>
    <w:rsid w:val="00CA0244"/>
    <w:rsid w:val="00CA24B4"/>
    <w:rsid w:val="00CA2EAE"/>
    <w:rsid w:val="00CB2F87"/>
    <w:rsid w:val="00CB3504"/>
    <w:rsid w:val="00CC61A6"/>
    <w:rsid w:val="00CC6DA8"/>
    <w:rsid w:val="00CC6DCF"/>
    <w:rsid w:val="00CD219B"/>
    <w:rsid w:val="00CD257D"/>
    <w:rsid w:val="00CD5C3A"/>
    <w:rsid w:val="00CE0370"/>
    <w:rsid w:val="00CE1CDF"/>
    <w:rsid w:val="00CE4FF3"/>
    <w:rsid w:val="00CF0779"/>
    <w:rsid w:val="00CF340D"/>
    <w:rsid w:val="00CF3DE8"/>
    <w:rsid w:val="00CF6193"/>
    <w:rsid w:val="00D00A0A"/>
    <w:rsid w:val="00D06436"/>
    <w:rsid w:val="00D10AC5"/>
    <w:rsid w:val="00D11200"/>
    <w:rsid w:val="00D11622"/>
    <w:rsid w:val="00D11D28"/>
    <w:rsid w:val="00D132AC"/>
    <w:rsid w:val="00D21C2A"/>
    <w:rsid w:val="00D24E50"/>
    <w:rsid w:val="00D315B8"/>
    <w:rsid w:val="00D3183E"/>
    <w:rsid w:val="00D36AA0"/>
    <w:rsid w:val="00D400E4"/>
    <w:rsid w:val="00D41A74"/>
    <w:rsid w:val="00D43A52"/>
    <w:rsid w:val="00D500F4"/>
    <w:rsid w:val="00D52AC9"/>
    <w:rsid w:val="00D60DF3"/>
    <w:rsid w:val="00D62E54"/>
    <w:rsid w:val="00D65E56"/>
    <w:rsid w:val="00D701EC"/>
    <w:rsid w:val="00D704D6"/>
    <w:rsid w:val="00D70F46"/>
    <w:rsid w:val="00D71718"/>
    <w:rsid w:val="00D71CE6"/>
    <w:rsid w:val="00D72AA9"/>
    <w:rsid w:val="00D73BC8"/>
    <w:rsid w:val="00D8389B"/>
    <w:rsid w:val="00D874DD"/>
    <w:rsid w:val="00D87838"/>
    <w:rsid w:val="00D90360"/>
    <w:rsid w:val="00D92325"/>
    <w:rsid w:val="00DA39A5"/>
    <w:rsid w:val="00DA46EC"/>
    <w:rsid w:val="00DA7E65"/>
    <w:rsid w:val="00DB3503"/>
    <w:rsid w:val="00DB692E"/>
    <w:rsid w:val="00DC1B92"/>
    <w:rsid w:val="00DC20A3"/>
    <w:rsid w:val="00DC2C5D"/>
    <w:rsid w:val="00DC59F1"/>
    <w:rsid w:val="00DC74FA"/>
    <w:rsid w:val="00DD1D8E"/>
    <w:rsid w:val="00DD7BDE"/>
    <w:rsid w:val="00DE2130"/>
    <w:rsid w:val="00DE3DE9"/>
    <w:rsid w:val="00DE5039"/>
    <w:rsid w:val="00DE5E1C"/>
    <w:rsid w:val="00DE7918"/>
    <w:rsid w:val="00DF207A"/>
    <w:rsid w:val="00DF48AA"/>
    <w:rsid w:val="00E00194"/>
    <w:rsid w:val="00E0559D"/>
    <w:rsid w:val="00E1131B"/>
    <w:rsid w:val="00E21527"/>
    <w:rsid w:val="00E2584E"/>
    <w:rsid w:val="00E25BF8"/>
    <w:rsid w:val="00E27A89"/>
    <w:rsid w:val="00E3045E"/>
    <w:rsid w:val="00E33EDB"/>
    <w:rsid w:val="00E34624"/>
    <w:rsid w:val="00E3637C"/>
    <w:rsid w:val="00E37AAA"/>
    <w:rsid w:val="00E37C7F"/>
    <w:rsid w:val="00E37EA0"/>
    <w:rsid w:val="00E403CA"/>
    <w:rsid w:val="00E40FF7"/>
    <w:rsid w:val="00E422B6"/>
    <w:rsid w:val="00E5459E"/>
    <w:rsid w:val="00E5532B"/>
    <w:rsid w:val="00E624D3"/>
    <w:rsid w:val="00E701DF"/>
    <w:rsid w:val="00E744EF"/>
    <w:rsid w:val="00E74568"/>
    <w:rsid w:val="00E74896"/>
    <w:rsid w:val="00E76AC4"/>
    <w:rsid w:val="00E77047"/>
    <w:rsid w:val="00E818C5"/>
    <w:rsid w:val="00E82443"/>
    <w:rsid w:val="00E851E9"/>
    <w:rsid w:val="00E86388"/>
    <w:rsid w:val="00E93BAC"/>
    <w:rsid w:val="00E94134"/>
    <w:rsid w:val="00E952E9"/>
    <w:rsid w:val="00EA540C"/>
    <w:rsid w:val="00EA6F3C"/>
    <w:rsid w:val="00EA7F14"/>
    <w:rsid w:val="00EB2CF9"/>
    <w:rsid w:val="00EC0B94"/>
    <w:rsid w:val="00EC15FD"/>
    <w:rsid w:val="00EC1BEE"/>
    <w:rsid w:val="00EC2A7C"/>
    <w:rsid w:val="00EC5741"/>
    <w:rsid w:val="00ED0315"/>
    <w:rsid w:val="00ED09A4"/>
    <w:rsid w:val="00ED0E6A"/>
    <w:rsid w:val="00ED2330"/>
    <w:rsid w:val="00ED24EA"/>
    <w:rsid w:val="00ED6A14"/>
    <w:rsid w:val="00EE057D"/>
    <w:rsid w:val="00EE52AA"/>
    <w:rsid w:val="00EE6CA5"/>
    <w:rsid w:val="00EE7775"/>
    <w:rsid w:val="00EF5C57"/>
    <w:rsid w:val="00F00A85"/>
    <w:rsid w:val="00F10D1B"/>
    <w:rsid w:val="00F1119D"/>
    <w:rsid w:val="00F122B4"/>
    <w:rsid w:val="00F14C93"/>
    <w:rsid w:val="00F16FB8"/>
    <w:rsid w:val="00F21666"/>
    <w:rsid w:val="00F27E11"/>
    <w:rsid w:val="00F30D80"/>
    <w:rsid w:val="00F34A5D"/>
    <w:rsid w:val="00F357AC"/>
    <w:rsid w:val="00F359A1"/>
    <w:rsid w:val="00F4228F"/>
    <w:rsid w:val="00F439AD"/>
    <w:rsid w:val="00F55220"/>
    <w:rsid w:val="00F56FE7"/>
    <w:rsid w:val="00F616D1"/>
    <w:rsid w:val="00F6251F"/>
    <w:rsid w:val="00F62B34"/>
    <w:rsid w:val="00F62CB7"/>
    <w:rsid w:val="00F67C7B"/>
    <w:rsid w:val="00F81C41"/>
    <w:rsid w:val="00F81D65"/>
    <w:rsid w:val="00F83A53"/>
    <w:rsid w:val="00F87213"/>
    <w:rsid w:val="00F9209A"/>
    <w:rsid w:val="00F92C47"/>
    <w:rsid w:val="00F93935"/>
    <w:rsid w:val="00F94DD5"/>
    <w:rsid w:val="00F97035"/>
    <w:rsid w:val="00FA2F14"/>
    <w:rsid w:val="00FA3203"/>
    <w:rsid w:val="00FA3D49"/>
    <w:rsid w:val="00FA5AFD"/>
    <w:rsid w:val="00FB1309"/>
    <w:rsid w:val="00FB28D7"/>
    <w:rsid w:val="00FB2AAE"/>
    <w:rsid w:val="00FB5AFD"/>
    <w:rsid w:val="00FC006C"/>
    <w:rsid w:val="00FC0759"/>
    <w:rsid w:val="00FC2061"/>
    <w:rsid w:val="00FC46F9"/>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C0B46"/>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4">
    <w:name w:val="heading 4"/>
    <w:basedOn w:val="Standard"/>
    <w:next w:val="Standard"/>
    <w:link w:val="berschrift4Zchn"/>
    <w:semiHidden/>
    <w:unhideWhenUsed/>
    <w:qFormat/>
    <w:locked/>
    <w:rsid w:val="00926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4Zchn">
    <w:name w:val="Überschrift 4 Zchn"/>
    <w:basedOn w:val="Absatz-Standardschriftart"/>
    <w:link w:val="berschrift4"/>
    <w:semiHidden/>
    <w:rsid w:val="00926EA6"/>
    <w:rPr>
      <w:rFonts w:asciiTheme="majorHAnsi" w:eastAsiaTheme="majorEastAsia" w:hAnsiTheme="majorHAnsi" w:cstheme="majorBidi"/>
      <w:i/>
      <w:iCs/>
      <w:color w:val="365F91" w:themeColor="accent1" w:themeShade="BF"/>
      <w:sz w:val="22"/>
      <w:szCs w:val="22"/>
      <w:lang w:val="de-AT"/>
    </w:rPr>
  </w:style>
  <w:style w:type="paragraph" w:styleId="Beschriftung">
    <w:name w:val="caption"/>
    <w:basedOn w:val="Standard"/>
    <w:uiPriority w:val="35"/>
    <w:semiHidden/>
    <w:unhideWhenUsed/>
    <w:qFormat/>
    <w:locked/>
    <w:rsid w:val="00926EA6"/>
    <w:pPr>
      <w:spacing w:before="100" w:beforeAutospacing="1" w:after="100" w:afterAutospacing="1"/>
    </w:pPr>
    <w:rPr>
      <w:rFonts w:eastAsiaTheme="minorHAnsi"/>
      <w:b/>
      <w:bCs/>
      <w:sz w:val="20"/>
      <w:szCs w:val="20"/>
      <w:lang w:val="de-DE"/>
    </w:rPr>
  </w:style>
  <w:style w:type="character" w:customStyle="1" w:styleId="NichtaufgelsteErwhnung1">
    <w:name w:val="Nicht aufgelöste Erwähnung1"/>
    <w:basedOn w:val="Absatz-Standardschriftart"/>
    <w:uiPriority w:val="99"/>
    <w:semiHidden/>
    <w:unhideWhenUsed/>
    <w:rsid w:val="00E74896"/>
    <w:rPr>
      <w:color w:val="605E5C"/>
      <w:shd w:val="clear" w:color="auto" w:fill="E1DFDD"/>
    </w:rPr>
  </w:style>
  <w:style w:type="table" w:styleId="Tabellenraster">
    <w:name w:val="Table Grid"/>
    <w:basedOn w:val="NormaleTabelle"/>
    <w:uiPriority w:val="39"/>
    <w:locked/>
    <w:rsid w:val="00D11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032F1"/>
    <w:rPr>
      <w:rFonts w:ascii="Arial" w:hAnsi="Arial" w:cs="Arial"/>
      <w:sz w:val="22"/>
      <w:szCs w:val="22"/>
      <w:lang w:val="de-AT"/>
    </w:rPr>
  </w:style>
  <w:style w:type="paragraph" w:styleId="Funotentext">
    <w:name w:val="footnote text"/>
    <w:basedOn w:val="Standard"/>
    <w:link w:val="FunotentextZchn"/>
    <w:uiPriority w:val="99"/>
    <w:semiHidden/>
    <w:unhideWhenUsed/>
    <w:rsid w:val="00486BF1"/>
    <w:rPr>
      <w:sz w:val="20"/>
      <w:szCs w:val="20"/>
    </w:rPr>
  </w:style>
  <w:style w:type="character" w:customStyle="1" w:styleId="FunotentextZchn">
    <w:name w:val="Fußnotentext Zchn"/>
    <w:basedOn w:val="Absatz-Standardschriftart"/>
    <w:link w:val="Funotentext"/>
    <w:uiPriority w:val="99"/>
    <w:semiHidden/>
    <w:rsid w:val="00486BF1"/>
    <w:rPr>
      <w:rFonts w:ascii="Arial" w:hAnsi="Arial" w:cs="Arial"/>
      <w:lang w:val="de-AT"/>
    </w:rPr>
  </w:style>
  <w:style w:type="character" w:styleId="Funotenzeichen">
    <w:name w:val="footnote reference"/>
    <w:basedOn w:val="Absatz-Standardschriftart"/>
    <w:uiPriority w:val="99"/>
    <w:semiHidden/>
    <w:unhideWhenUsed/>
    <w:rsid w:val="00486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vision2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mmunikation@salzburg.info" TargetMode="External"/><Relationship Id="rId4" Type="http://schemas.openxmlformats.org/officeDocument/2006/relationships/settings" Target="settings.xml"/><Relationship Id="rId9" Type="http://schemas.openxmlformats.org/officeDocument/2006/relationships/hyperlink" Target="http://www.salzburg.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941E-F600-4BD4-9CB6-0F558B97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5193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creator>koecle</dc:creator>
  <cp:lastModifiedBy>Martina C. Trummer</cp:lastModifiedBy>
  <cp:revision>4</cp:revision>
  <cp:lastPrinted>2025-01-22T15:24:00Z</cp:lastPrinted>
  <dcterms:created xsi:type="dcterms:W3CDTF">2025-07-09T07:57:00Z</dcterms:created>
  <dcterms:modified xsi:type="dcterms:W3CDTF">2025-07-11T05:24:00Z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de8ec65758890d2b6d339ee14a7b73cf95433a03169c755402e3f5d5ae6736a5</vt:lpwstr>
  </property>
</Properties>
</file>