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55F4" w14:textId="4377D836" w:rsidR="00C9496A" w:rsidRPr="00C9496A" w:rsidRDefault="00C9496A" w:rsidP="00C9496A">
      <w:pPr>
        <w:keepNext/>
        <w:tabs>
          <w:tab w:val="left" w:pos="9000"/>
        </w:tabs>
        <w:spacing w:after="0" w:line="240" w:lineRule="auto"/>
        <w:ind w:right="-2"/>
        <w:outlineLvl w:val="0"/>
        <w:rPr>
          <w:rFonts w:ascii="Arial" w:eastAsia="Times New Roman" w:hAnsi="Arial" w:cs="Arial"/>
          <w:b/>
          <w:bCs/>
          <w:sz w:val="33"/>
          <w:szCs w:val="33"/>
          <w:lang w:eastAsia="de-DE"/>
        </w:rPr>
      </w:pPr>
      <w:r w:rsidRPr="00C9496A">
        <w:rPr>
          <w:rFonts w:ascii="Arial" w:eastAsia="Times New Roman" w:hAnsi="Arial" w:cs="Arial"/>
          <w:b/>
          <w:bCs/>
          <w:sz w:val="33"/>
          <w:szCs w:val="33"/>
          <w:lang w:eastAsia="de-DE"/>
        </w:rPr>
        <w:t>Salzburgs Geheimnisse im Advent und in der Winterzeit:</w:t>
      </w:r>
    </w:p>
    <w:p w14:paraId="4D922C89" w14:textId="77777777" w:rsidR="00C9496A" w:rsidRPr="00641CC9" w:rsidRDefault="00C9496A" w:rsidP="00C9496A">
      <w:pPr>
        <w:keepNext/>
        <w:tabs>
          <w:tab w:val="left" w:pos="9000"/>
        </w:tabs>
        <w:spacing w:after="0" w:line="240" w:lineRule="auto"/>
        <w:ind w:right="-2"/>
        <w:outlineLvl w:val="0"/>
        <w:rPr>
          <w:rFonts w:ascii="Arial" w:eastAsia="Times New Roman" w:hAnsi="Arial" w:cs="Arial"/>
          <w:sz w:val="33"/>
          <w:szCs w:val="33"/>
          <w:lang w:eastAsia="de-DE"/>
        </w:rPr>
      </w:pPr>
      <w:r w:rsidRPr="00641CC9">
        <w:rPr>
          <w:rFonts w:ascii="Arial" w:eastAsia="Times New Roman" w:hAnsi="Arial" w:cs="Arial"/>
          <w:sz w:val="33"/>
          <w:szCs w:val="33"/>
          <w:lang w:eastAsia="de-DE"/>
        </w:rPr>
        <w:t>Der Zauber des alpinen Brauchtums und himmlische Klänge</w:t>
      </w:r>
    </w:p>
    <w:p w14:paraId="7BC354C4" w14:textId="77777777" w:rsidR="00C9496A" w:rsidRPr="00C9496A" w:rsidRDefault="00C9496A" w:rsidP="00C9496A">
      <w:pPr>
        <w:tabs>
          <w:tab w:val="left" w:pos="9000"/>
        </w:tabs>
        <w:spacing w:after="0" w:line="240" w:lineRule="auto"/>
        <w:ind w:right="794"/>
        <w:rPr>
          <w:rFonts w:ascii="Arial" w:eastAsia="Times New Roman" w:hAnsi="Arial" w:cs="Arial"/>
          <w:highlight w:val="yellow"/>
          <w:lang w:eastAsia="de-DE"/>
        </w:rPr>
      </w:pPr>
    </w:p>
    <w:p w14:paraId="0F97CA9C" w14:textId="055943A5"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b/>
          <w:bCs/>
          <w:i/>
          <w:iCs/>
          <w:sz w:val="24"/>
          <w:szCs w:val="24"/>
          <w:lang w:eastAsia="de-DE"/>
        </w:rPr>
        <w:t xml:space="preserve">Zehntausend rote Kugeln verwandeln den Lustgarten von Hellbrunn in eine Winterwunderwelt und die Glocken der Krampusse ertönen in den mittelalterlichen Gassen rund um den Dom. Advent und Winter sind in Salzburg jene Zeit, in der die UNESCO-Welterbestadt geheimnisvoll erscheint und noch festlicher erstrahlt. Der Veranstaltungskalender verspricht stimmungsvolle Genussmomente für </w:t>
      </w:r>
      <w:proofErr w:type="spellStart"/>
      <w:proofErr w:type="gramStart"/>
      <w:r w:rsidRPr="00C9496A">
        <w:rPr>
          <w:rFonts w:ascii="Arial" w:eastAsia="Times New Roman" w:hAnsi="Arial" w:cs="Arial"/>
          <w:b/>
          <w:bCs/>
          <w:i/>
          <w:iCs/>
          <w:sz w:val="24"/>
          <w:szCs w:val="24"/>
          <w:lang w:eastAsia="de-DE"/>
        </w:rPr>
        <w:t>Musikliebhaber</w:t>
      </w:r>
      <w:r w:rsidR="00641CC9">
        <w:rPr>
          <w:rFonts w:ascii="Arial" w:eastAsia="Times New Roman" w:hAnsi="Arial" w:cs="Arial"/>
          <w:b/>
          <w:bCs/>
          <w:i/>
          <w:iCs/>
          <w:sz w:val="24"/>
          <w:szCs w:val="24"/>
          <w:lang w:eastAsia="de-DE"/>
        </w:rPr>
        <w:t>:innen</w:t>
      </w:r>
      <w:proofErr w:type="spellEnd"/>
      <w:proofErr w:type="gramEnd"/>
      <w:r w:rsidRPr="00C9496A">
        <w:rPr>
          <w:rFonts w:ascii="Arial" w:eastAsia="Times New Roman" w:hAnsi="Arial" w:cs="Arial"/>
          <w:b/>
          <w:bCs/>
          <w:i/>
          <w:iCs/>
          <w:sz w:val="24"/>
          <w:szCs w:val="24"/>
          <w:lang w:eastAsia="de-DE"/>
        </w:rPr>
        <w:t xml:space="preserve"> und Christkindlmarktbesuche</w:t>
      </w:r>
      <w:r w:rsidR="00641CC9">
        <w:rPr>
          <w:rFonts w:ascii="Arial" w:eastAsia="Times New Roman" w:hAnsi="Arial" w:cs="Arial"/>
          <w:b/>
          <w:bCs/>
          <w:i/>
          <w:iCs/>
          <w:sz w:val="24"/>
          <w:szCs w:val="24"/>
          <w:lang w:eastAsia="de-DE"/>
        </w:rPr>
        <w:t>nde</w:t>
      </w:r>
      <w:r w:rsidRPr="00C9496A">
        <w:rPr>
          <w:rFonts w:ascii="Arial" w:eastAsia="Times New Roman" w:hAnsi="Arial" w:cs="Arial"/>
          <w:b/>
          <w:bCs/>
          <w:i/>
          <w:iCs/>
          <w:sz w:val="24"/>
          <w:szCs w:val="24"/>
          <w:lang w:eastAsia="de-DE"/>
        </w:rPr>
        <w:t>: Das Salzburger Adventsingen feiert sein 80-Jahre-Jubiläum und der Hellbrunner Adventzauber sein 25-jähriges Bestehen. Erneut hochkarätig besetzt und programmiert präsentiert sich die Mozartwoche im Januar 2027 – das erste große Klassik-Event im neuen Jahr.</w:t>
      </w:r>
      <w:r w:rsidRPr="00C9496A">
        <w:rPr>
          <w:rFonts w:ascii="Arial" w:eastAsia="Times New Roman" w:hAnsi="Arial" w:cs="Arial"/>
          <w:lang w:val="de-AT" w:eastAsia="de-DE"/>
        </w:rPr>
        <w:t xml:space="preserve"> </w:t>
      </w:r>
    </w:p>
    <w:p w14:paraId="4D446942" w14:textId="77777777" w:rsidR="00C9496A" w:rsidRPr="00C9496A" w:rsidRDefault="00C9496A" w:rsidP="00C9496A">
      <w:pPr>
        <w:spacing w:after="0" w:line="240" w:lineRule="auto"/>
        <w:rPr>
          <w:rFonts w:ascii="Arial" w:eastAsia="Times New Roman" w:hAnsi="Arial" w:cs="Arial"/>
          <w:lang w:val="de-AT" w:eastAsia="de-DE"/>
        </w:rPr>
      </w:pPr>
    </w:p>
    <w:p w14:paraId="5486F7B8" w14:textId="77777777"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lang w:val="de-AT" w:eastAsia="de-DE"/>
        </w:rPr>
        <w:t>Salzburg im Winter: Das sind altüberliefertes Brauchtum und klassische Konzerte, romantische Christkindlmärkte und Museumsbesuche, gebrannte Mandeln, Maroni und überlieferte Erzählungen. Hier, wo der Textdichter von „Stille Nacht! Heilige Nacht!“ – dem berühmtesten Weihnachtslied der Welt –, Joseph Mohr, geboren und aufgewachsen ist, vermischen sich während der dunklen Jahreszeit Innigkeit, Eleganz und Mystik zu einem einzigartigen Potpourri.</w:t>
      </w:r>
    </w:p>
    <w:p w14:paraId="58DA3984" w14:textId="77777777" w:rsidR="00C9496A" w:rsidRPr="00C9496A" w:rsidRDefault="00C9496A" w:rsidP="00C9496A">
      <w:pPr>
        <w:tabs>
          <w:tab w:val="left" w:pos="3375"/>
        </w:tabs>
        <w:spacing w:after="0" w:line="240" w:lineRule="auto"/>
        <w:ind w:right="-2"/>
        <w:rPr>
          <w:rFonts w:ascii="Arial" w:eastAsia="Times New Roman" w:hAnsi="Arial" w:cs="Arial"/>
          <w:b/>
          <w:lang w:eastAsia="de-DE"/>
        </w:rPr>
      </w:pPr>
    </w:p>
    <w:p w14:paraId="46DD5777" w14:textId="77777777" w:rsidR="00C9496A" w:rsidRPr="00C9496A" w:rsidRDefault="00C9496A" w:rsidP="00C9496A">
      <w:pPr>
        <w:spacing w:after="0" w:line="240" w:lineRule="auto"/>
        <w:rPr>
          <w:rFonts w:ascii="Arial" w:eastAsia="Calibri" w:hAnsi="Arial" w:cs="Arial"/>
          <w:b/>
          <w:bCs/>
          <w:color w:val="AC0000"/>
          <w:sz w:val="24"/>
          <w:szCs w:val="24"/>
        </w:rPr>
      </w:pPr>
      <w:r w:rsidRPr="00C9496A">
        <w:rPr>
          <w:rFonts w:ascii="Arial" w:eastAsia="Calibri" w:hAnsi="Arial" w:cs="Arial"/>
          <w:b/>
          <w:bCs/>
          <w:color w:val="AC0000"/>
          <w:sz w:val="24"/>
          <w:szCs w:val="24"/>
        </w:rPr>
        <w:t>Die „Grande Dame“ feiert Geburtstag: 80 Jahre Salzburger Adventsingen</w:t>
      </w:r>
    </w:p>
    <w:p w14:paraId="34715A41" w14:textId="7E65FB42"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lang w:val="de-AT" w:eastAsia="de-DE"/>
        </w:rPr>
        <w:t xml:space="preserve">Im Jahr 1946 als kleine, adventliche Feierstunde gegründet, zählt das Salzburger Adventsingen heute mit 34.000 </w:t>
      </w:r>
      <w:proofErr w:type="spellStart"/>
      <w:proofErr w:type="gramStart"/>
      <w:r w:rsidRPr="00C9496A">
        <w:rPr>
          <w:rFonts w:ascii="Arial" w:eastAsia="Times New Roman" w:hAnsi="Arial" w:cs="Arial"/>
          <w:lang w:val="de-AT" w:eastAsia="de-DE"/>
        </w:rPr>
        <w:t>Besucher</w:t>
      </w:r>
      <w:r w:rsidR="00F75103">
        <w:rPr>
          <w:rFonts w:ascii="Arial" w:eastAsia="Times New Roman" w:hAnsi="Arial" w:cs="Arial"/>
          <w:lang w:val="de-AT" w:eastAsia="de-DE"/>
        </w:rPr>
        <w:t>:inne</w:t>
      </w:r>
      <w:r w:rsidRPr="00C9496A">
        <w:rPr>
          <w:rFonts w:ascii="Arial" w:eastAsia="Times New Roman" w:hAnsi="Arial" w:cs="Arial"/>
          <w:lang w:val="de-AT" w:eastAsia="de-DE"/>
        </w:rPr>
        <w:t>n</w:t>
      </w:r>
      <w:proofErr w:type="spellEnd"/>
      <w:proofErr w:type="gramEnd"/>
      <w:r w:rsidRPr="00C9496A">
        <w:rPr>
          <w:rFonts w:ascii="Arial" w:eastAsia="Times New Roman" w:hAnsi="Arial" w:cs="Arial"/>
          <w:lang w:val="de-AT" w:eastAsia="de-DE"/>
        </w:rPr>
        <w:t xml:space="preserve"> aus 45 Ländern jährlich zu den meistbesuchten Veranstaltungen im Großen Festspielhaus. Zugleich hat es zahlreiche Nachahmer im gesamten Alpenraum gefunden. Im Jubiläumsjahr erwartet </w:t>
      </w:r>
      <w:proofErr w:type="spellStart"/>
      <w:proofErr w:type="gramStart"/>
      <w:r w:rsidRPr="00C9496A">
        <w:rPr>
          <w:rFonts w:ascii="Arial" w:eastAsia="Times New Roman" w:hAnsi="Arial" w:cs="Arial"/>
          <w:lang w:val="de-AT" w:eastAsia="de-DE"/>
        </w:rPr>
        <w:t>Besucher</w:t>
      </w:r>
      <w:r w:rsidR="00F75103">
        <w:rPr>
          <w:rFonts w:ascii="Arial" w:eastAsia="Times New Roman" w:hAnsi="Arial" w:cs="Arial"/>
          <w:lang w:val="de-AT" w:eastAsia="de-DE"/>
        </w:rPr>
        <w:t>:innen</w:t>
      </w:r>
      <w:proofErr w:type="spellEnd"/>
      <w:proofErr w:type="gramEnd"/>
      <w:r w:rsidRPr="00C9496A">
        <w:rPr>
          <w:rFonts w:ascii="Arial" w:eastAsia="Times New Roman" w:hAnsi="Arial" w:cs="Arial"/>
          <w:lang w:val="de-AT" w:eastAsia="de-DE"/>
        </w:rPr>
        <w:t xml:space="preserve"> ein szenisches Oratorium unter dem Titel „Das große Geheimnis“. Zugleich ist es die Abschiedsvorstellung von Hans Köhl, der sagt: „Mit diesem Jubiläumswerk schließt sich der Kreis meines 27-jährigen Wirkens als Intendant. Dieses Jubiläums-Adventsingen wird eine Quintessenz dessen widerspiegeln, was sich in all den Jahren </w:t>
      </w:r>
      <w:proofErr w:type="spellStart"/>
      <w:r w:rsidRPr="00C9496A">
        <w:rPr>
          <w:rFonts w:ascii="Arial" w:eastAsia="Times New Roman" w:hAnsi="Arial" w:cs="Arial"/>
          <w:lang w:val="de-AT" w:eastAsia="de-DE"/>
        </w:rPr>
        <w:t>für</w:t>
      </w:r>
      <w:proofErr w:type="spellEnd"/>
      <w:r w:rsidRPr="00C9496A">
        <w:rPr>
          <w:rFonts w:ascii="Arial" w:eastAsia="Times New Roman" w:hAnsi="Arial" w:cs="Arial"/>
          <w:lang w:val="de-AT" w:eastAsia="de-DE"/>
        </w:rPr>
        <w:t xml:space="preserve"> mich als besonders wertvoll herauskristallisiert hat.“ Auf dem Programm stehen 13 Aufführungen an den </w:t>
      </w:r>
      <w:r w:rsidRPr="00C9496A">
        <w:rPr>
          <w:rFonts w:ascii="Arial" w:eastAsia="Times New Roman" w:hAnsi="Arial" w:cs="Arial"/>
          <w:b/>
          <w:bCs/>
          <w:lang w:val="de-AT" w:eastAsia="de-DE"/>
        </w:rPr>
        <w:t>ersten drei Adventwochenenden ab 27.11.2026</w:t>
      </w:r>
      <w:r w:rsidRPr="00C9496A">
        <w:rPr>
          <w:rFonts w:ascii="Arial" w:eastAsia="Times New Roman" w:hAnsi="Arial" w:cs="Arial"/>
          <w:lang w:val="de-AT" w:eastAsia="de-DE"/>
        </w:rPr>
        <w:t xml:space="preserve">. </w:t>
      </w:r>
    </w:p>
    <w:p w14:paraId="7BA04A46" w14:textId="77777777" w:rsidR="00C9496A" w:rsidRPr="00C9496A" w:rsidRDefault="00C9496A" w:rsidP="00C9496A">
      <w:pPr>
        <w:spacing w:after="0" w:line="240" w:lineRule="auto"/>
        <w:rPr>
          <w:rFonts w:ascii="Arial" w:eastAsia="Times New Roman" w:hAnsi="Arial" w:cs="Arial"/>
          <w:lang w:eastAsia="de-DE"/>
        </w:rPr>
      </w:pPr>
      <w:r w:rsidRPr="00C9496A">
        <w:rPr>
          <w:rFonts w:ascii="Arial" w:eastAsia="Times New Roman" w:hAnsi="Arial" w:cs="Arial"/>
          <w:lang w:eastAsia="de-DE"/>
        </w:rPr>
        <w:t>Im Salzburger Heimatwerk feiert man das Jubiläum mit der Sonderausstellung „80 Jahre Salzburger Adventsingen“. Die Ausstellung im historischen Galeriegewölbe der Neuen Residenz zeigt ausgewählte Bilder und Exponate aus acht Jahrzehnten und lädt zu einem Blick auf die Bühne und hinter die Kulissen des Salzburger Adventsingens. Die Ausstellung (auf Deutsch und in Englisch) kann von 20.11.2026 bis 06.01.2027 zu den Öffnungszeiten des Salzburger Heimatwerks kostenfrei besichtigt werden.</w:t>
      </w:r>
    </w:p>
    <w:p w14:paraId="4F4E5764" w14:textId="77777777" w:rsidR="00C9496A" w:rsidRPr="00C9496A" w:rsidRDefault="00C9496A" w:rsidP="00C9496A">
      <w:pPr>
        <w:spacing w:after="0" w:line="240" w:lineRule="auto"/>
        <w:rPr>
          <w:rFonts w:ascii="Arial" w:eastAsia="Times New Roman" w:hAnsi="Arial" w:cs="Arial"/>
          <w:lang w:val="de-AT" w:eastAsia="de-DE"/>
        </w:rPr>
      </w:pPr>
      <w:hyperlink r:id="rId7" w:history="1">
        <w:r w:rsidRPr="00C9496A">
          <w:rPr>
            <w:rFonts w:ascii="Arial" w:eastAsia="Times New Roman" w:hAnsi="Arial" w:cs="Arial"/>
            <w:b/>
            <w:bCs/>
            <w:lang w:val="de-AT" w:eastAsia="de-DE"/>
          </w:rPr>
          <w:t>www.salzburgeradventsingen.at</w:t>
        </w:r>
      </w:hyperlink>
      <w:r w:rsidRPr="00C9496A">
        <w:rPr>
          <w:rFonts w:ascii="Arial" w:eastAsia="Times New Roman" w:hAnsi="Arial" w:cs="Arial"/>
          <w:b/>
          <w:bCs/>
          <w:lang w:val="de-AT" w:eastAsia="de-DE"/>
        </w:rPr>
        <w:t xml:space="preserve"> | </w:t>
      </w:r>
      <w:hyperlink r:id="rId8" w:history="1">
        <w:r w:rsidRPr="00C9496A">
          <w:rPr>
            <w:rFonts w:ascii="Arial" w:eastAsia="Times New Roman" w:hAnsi="Arial" w:cs="Arial"/>
            <w:b/>
            <w:bCs/>
            <w:lang w:val="de-AT" w:eastAsia="de-DE"/>
          </w:rPr>
          <w:t>www.salzburgerheimatwerk.at</w:t>
        </w:r>
      </w:hyperlink>
      <w:r w:rsidRPr="00C9496A">
        <w:rPr>
          <w:rFonts w:ascii="Arial" w:eastAsia="Times New Roman" w:hAnsi="Arial" w:cs="Arial"/>
          <w:b/>
          <w:bCs/>
          <w:lang w:val="de-AT" w:eastAsia="de-DE"/>
        </w:rPr>
        <w:t xml:space="preserve"> </w:t>
      </w:r>
    </w:p>
    <w:p w14:paraId="0B7B69D4" w14:textId="77777777" w:rsidR="00C9496A" w:rsidRPr="00C9496A" w:rsidRDefault="00C9496A" w:rsidP="00C9496A">
      <w:pPr>
        <w:spacing w:after="0" w:line="240" w:lineRule="auto"/>
        <w:rPr>
          <w:rFonts w:ascii="Arial" w:eastAsia="Times New Roman" w:hAnsi="Arial" w:cs="Arial"/>
          <w:lang w:val="de-AT" w:eastAsia="de-DE"/>
        </w:rPr>
      </w:pPr>
    </w:p>
    <w:p w14:paraId="18979CF8" w14:textId="77777777" w:rsidR="00C9496A" w:rsidRPr="00C9496A" w:rsidRDefault="00C9496A" w:rsidP="00C9496A">
      <w:pPr>
        <w:spacing w:after="0" w:line="240" w:lineRule="auto"/>
        <w:rPr>
          <w:rFonts w:ascii="Arial" w:eastAsia="Calibri" w:hAnsi="Arial" w:cs="Arial"/>
          <w:b/>
          <w:bCs/>
          <w:color w:val="AC0000"/>
          <w:sz w:val="24"/>
          <w:szCs w:val="24"/>
        </w:rPr>
      </w:pPr>
      <w:r w:rsidRPr="00C9496A">
        <w:rPr>
          <w:rFonts w:ascii="Arial" w:eastAsia="Calibri" w:hAnsi="Arial" w:cs="Arial"/>
          <w:b/>
          <w:bCs/>
          <w:color w:val="AC0000"/>
          <w:sz w:val="24"/>
          <w:szCs w:val="24"/>
        </w:rPr>
        <w:t>25 Jahre Hellbrunner Adventzauber und die Herrlichkeit der Christkindlmärkte</w:t>
      </w:r>
    </w:p>
    <w:p w14:paraId="0B6D9D5B" w14:textId="77777777"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lang w:val="de-AT" w:eastAsia="de-DE"/>
        </w:rPr>
        <w:t xml:space="preserve">Salzburgs Christkindlmärkte sind weit über die Grenzen hinaus bekannt und zählen zu den beliebtesten Besuchermagneten der Mozartstadt. Der bekannteste unter ihnen ist der traditionelle </w:t>
      </w:r>
      <w:r w:rsidRPr="00C9496A">
        <w:rPr>
          <w:rFonts w:ascii="Arial" w:eastAsia="Times New Roman" w:hAnsi="Arial" w:cs="Arial"/>
          <w:b/>
          <w:bCs/>
          <w:lang w:val="de-AT" w:eastAsia="de-DE"/>
        </w:rPr>
        <w:t>„Salzburger Christkindlmarkt“</w:t>
      </w:r>
      <w:r w:rsidRPr="00C9496A">
        <w:rPr>
          <w:rFonts w:ascii="Arial" w:eastAsia="Times New Roman" w:hAnsi="Arial" w:cs="Arial"/>
          <w:lang w:val="de-AT" w:eastAsia="de-DE"/>
        </w:rPr>
        <w:t xml:space="preserve"> am Dom- und Residenzplatz, der heuer von </w:t>
      </w:r>
      <w:r w:rsidRPr="00C9496A">
        <w:rPr>
          <w:rFonts w:ascii="Arial" w:eastAsia="Times New Roman" w:hAnsi="Arial" w:cs="Arial"/>
          <w:b/>
          <w:bCs/>
          <w:lang w:val="de-AT" w:eastAsia="de-DE"/>
        </w:rPr>
        <w:t xml:space="preserve">19. November 2026 bis 1. Jänner 2027 </w:t>
      </w:r>
      <w:r w:rsidRPr="00C9496A">
        <w:rPr>
          <w:rFonts w:ascii="Arial" w:eastAsia="Times New Roman" w:hAnsi="Arial" w:cs="Arial"/>
          <w:lang w:val="de-AT" w:eastAsia="de-DE"/>
        </w:rPr>
        <w:t xml:space="preserve">stattfindet. </w:t>
      </w:r>
    </w:p>
    <w:p w14:paraId="073A5593" w14:textId="6570C346"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lang w:val="de-AT" w:eastAsia="de-DE"/>
        </w:rPr>
        <w:t>Seit einem Vierteljahrhundert fixer Bestandteil der Weihnachtszeit ist der</w:t>
      </w:r>
      <w:r w:rsidRPr="00C9496A">
        <w:rPr>
          <w:rFonts w:ascii="Arial" w:eastAsia="Times New Roman" w:hAnsi="Arial" w:cs="Arial"/>
          <w:b/>
          <w:bCs/>
          <w:lang w:val="de-AT" w:eastAsia="de-DE"/>
        </w:rPr>
        <w:t xml:space="preserve"> „Hellbrunner Adventzauber“</w:t>
      </w:r>
      <w:r w:rsidRPr="00C9496A">
        <w:rPr>
          <w:rFonts w:ascii="Arial" w:eastAsia="Times New Roman" w:hAnsi="Arial" w:cs="Arial"/>
          <w:lang w:val="de-AT" w:eastAsia="de-DE"/>
        </w:rPr>
        <w:t xml:space="preserve">, der in diesem Jahr Jubiläum feiert. Der Adventmarkt vor der Kulisse des Lustschlosses Hellbrunn verzaubert von </w:t>
      </w:r>
      <w:r w:rsidRPr="00C9496A">
        <w:rPr>
          <w:rFonts w:ascii="Arial" w:eastAsia="Times New Roman" w:hAnsi="Arial" w:cs="Arial"/>
          <w:b/>
          <w:bCs/>
          <w:lang w:val="de-AT" w:eastAsia="de-DE"/>
        </w:rPr>
        <w:t xml:space="preserve">19. November bis 24. Dezember 2026 </w:t>
      </w:r>
      <w:r w:rsidRPr="00C9496A">
        <w:rPr>
          <w:rFonts w:ascii="Arial" w:eastAsia="Times New Roman" w:hAnsi="Arial" w:cs="Arial"/>
          <w:lang w:val="de-AT" w:eastAsia="de-DE"/>
        </w:rPr>
        <w:t xml:space="preserve">mit stimmungsvollem Ambiente, Kulinarik und Kunsthandwerk. Alljährlich magisch: </w:t>
      </w:r>
      <w:r w:rsidR="00F75103" w:rsidRPr="00C9496A">
        <w:rPr>
          <w:rFonts w:ascii="Arial" w:eastAsia="Times New Roman" w:hAnsi="Arial" w:cs="Arial"/>
          <w:lang w:val="de-AT" w:eastAsia="de-DE"/>
        </w:rPr>
        <w:t>der Märchenwald</w:t>
      </w:r>
      <w:r w:rsidRPr="00C9496A">
        <w:rPr>
          <w:rFonts w:ascii="Arial" w:eastAsia="Times New Roman" w:hAnsi="Arial" w:cs="Arial"/>
          <w:lang w:val="de-AT" w:eastAsia="de-DE"/>
        </w:rPr>
        <w:t xml:space="preserve"> aus über 700 Nadelbäumen, geschmückt mit 10.000 roten Kugeln und Lichterketten, die bei Dunkelheit das gesamte Areal erstrahlen lassen. </w:t>
      </w:r>
    </w:p>
    <w:p w14:paraId="65A200E1" w14:textId="77777777" w:rsidR="00C9496A" w:rsidRDefault="00C9496A" w:rsidP="00C9496A">
      <w:pPr>
        <w:spacing w:after="0" w:line="240" w:lineRule="auto"/>
        <w:rPr>
          <w:rFonts w:ascii="Arial" w:eastAsia="Times New Roman" w:hAnsi="Arial" w:cs="Arial"/>
          <w:lang w:val="de-AT" w:eastAsia="de-DE"/>
        </w:rPr>
      </w:pPr>
    </w:p>
    <w:p w14:paraId="4D049292" w14:textId="77777777" w:rsidR="00C9496A" w:rsidRDefault="00C9496A" w:rsidP="00C9496A">
      <w:pPr>
        <w:spacing w:after="0" w:line="240" w:lineRule="auto"/>
        <w:rPr>
          <w:rFonts w:ascii="Arial" w:eastAsia="Times New Roman" w:hAnsi="Arial" w:cs="Arial"/>
          <w:lang w:val="de-AT" w:eastAsia="de-DE"/>
        </w:rPr>
      </w:pPr>
    </w:p>
    <w:p w14:paraId="63F18DA4" w14:textId="1308A091"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lang w:val="de-AT" w:eastAsia="de-DE"/>
        </w:rPr>
        <w:lastRenderedPageBreak/>
        <w:t>Zu den weiteren Klassikern zählen der</w:t>
      </w:r>
      <w:r w:rsidRPr="00C9496A">
        <w:rPr>
          <w:rFonts w:ascii="Arial" w:eastAsia="Times New Roman" w:hAnsi="Arial" w:cs="Arial"/>
          <w:b/>
          <w:bCs/>
          <w:lang w:val="de-AT" w:eastAsia="de-DE"/>
        </w:rPr>
        <w:t xml:space="preserve"> „Weihnachtsmarkt am Mirabellplatz“</w:t>
      </w:r>
      <w:r w:rsidRPr="00C9496A">
        <w:rPr>
          <w:rFonts w:ascii="Arial" w:eastAsia="Times New Roman" w:hAnsi="Arial" w:cs="Arial"/>
          <w:lang w:val="de-AT" w:eastAsia="de-DE"/>
        </w:rPr>
        <w:t xml:space="preserve">, der </w:t>
      </w:r>
      <w:r w:rsidRPr="00C9496A">
        <w:rPr>
          <w:rFonts w:ascii="Arial" w:eastAsia="Times New Roman" w:hAnsi="Arial" w:cs="Arial"/>
          <w:b/>
          <w:bCs/>
          <w:lang w:val="de-AT" w:eastAsia="de-DE"/>
        </w:rPr>
        <w:t>„Sternadvent mit Wintermarkt“</w:t>
      </w:r>
      <w:r w:rsidRPr="00C9496A">
        <w:rPr>
          <w:rFonts w:ascii="Arial" w:eastAsia="Times New Roman" w:hAnsi="Arial" w:cs="Arial"/>
          <w:lang w:val="de-AT" w:eastAsia="de-DE"/>
        </w:rPr>
        <w:t xml:space="preserve"> zwischen Getreide- und Griesgasse sowie der stimmungsvolle </w:t>
      </w:r>
      <w:r w:rsidRPr="00C9496A">
        <w:rPr>
          <w:rFonts w:ascii="Arial" w:eastAsia="Times New Roman" w:hAnsi="Arial" w:cs="Arial"/>
          <w:b/>
          <w:bCs/>
          <w:lang w:val="de-AT" w:eastAsia="de-DE"/>
        </w:rPr>
        <w:t>„Adventmarkt auf der Festung Hohensalzburg".</w:t>
      </w:r>
      <w:r w:rsidRPr="00C9496A">
        <w:rPr>
          <w:rFonts w:ascii="Arial" w:eastAsia="Times New Roman" w:hAnsi="Arial" w:cs="Arial"/>
          <w:lang w:val="de-AT" w:eastAsia="de-DE"/>
        </w:rPr>
        <w:t xml:space="preserve"> Mit dem </w:t>
      </w:r>
      <w:r w:rsidRPr="00C9496A">
        <w:rPr>
          <w:rFonts w:ascii="Arial" w:eastAsia="Times New Roman" w:hAnsi="Arial" w:cs="Arial"/>
          <w:b/>
          <w:bCs/>
          <w:lang w:val="de-AT" w:eastAsia="de-DE"/>
        </w:rPr>
        <w:t>„Winterzauber im Stiegl-Keller“</w:t>
      </w:r>
      <w:r w:rsidRPr="00C9496A">
        <w:rPr>
          <w:rFonts w:ascii="Arial" w:eastAsia="Times New Roman" w:hAnsi="Arial" w:cs="Arial"/>
          <w:lang w:val="de-AT" w:eastAsia="de-DE"/>
        </w:rPr>
        <w:t xml:space="preserve"> und dem </w:t>
      </w:r>
      <w:r w:rsidRPr="00C9496A">
        <w:rPr>
          <w:rFonts w:ascii="Arial" w:eastAsia="Times New Roman" w:hAnsi="Arial" w:cs="Arial"/>
          <w:b/>
          <w:bCs/>
          <w:lang w:val="de-AT" w:eastAsia="de-DE"/>
        </w:rPr>
        <w:t xml:space="preserve">„Winterwunderwald im St. Peter </w:t>
      </w:r>
      <w:proofErr w:type="spellStart"/>
      <w:r w:rsidRPr="00C9496A">
        <w:rPr>
          <w:rFonts w:ascii="Arial" w:eastAsia="Times New Roman" w:hAnsi="Arial" w:cs="Arial"/>
          <w:b/>
          <w:bCs/>
          <w:lang w:val="de-AT" w:eastAsia="de-DE"/>
        </w:rPr>
        <w:t>Stiftskulinarium</w:t>
      </w:r>
      <w:proofErr w:type="spellEnd"/>
      <w:r w:rsidRPr="00C9496A">
        <w:rPr>
          <w:rFonts w:ascii="Arial" w:eastAsia="Times New Roman" w:hAnsi="Arial" w:cs="Arial"/>
          <w:b/>
          <w:bCs/>
          <w:lang w:val="de-AT" w:eastAsia="de-DE"/>
        </w:rPr>
        <w:t xml:space="preserve">“ </w:t>
      </w:r>
      <w:r w:rsidRPr="00C9496A">
        <w:rPr>
          <w:rFonts w:ascii="Arial" w:eastAsia="Times New Roman" w:hAnsi="Arial" w:cs="Arial"/>
          <w:lang w:val="de-AT" w:eastAsia="de-DE"/>
        </w:rPr>
        <w:t xml:space="preserve">sorgen zwei weitere Adressen für vorweihnachtliches Erleben in Salzburg: Während der Stiegl-Keller hoch über der Stadt Glühwein und Bratwürste bei herrlichem Panoramablick bietet, verzaubert das </w:t>
      </w:r>
      <w:proofErr w:type="spellStart"/>
      <w:r w:rsidRPr="00C9496A">
        <w:rPr>
          <w:rFonts w:ascii="Arial" w:eastAsia="Times New Roman" w:hAnsi="Arial" w:cs="Arial"/>
          <w:lang w:val="de-AT" w:eastAsia="de-DE"/>
        </w:rPr>
        <w:t>Stiftskulinarium</w:t>
      </w:r>
      <w:proofErr w:type="spellEnd"/>
      <w:r w:rsidRPr="00C9496A">
        <w:rPr>
          <w:rFonts w:ascii="Arial" w:eastAsia="Times New Roman" w:hAnsi="Arial" w:cs="Arial"/>
          <w:lang w:val="de-AT" w:eastAsia="de-DE"/>
        </w:rPr>
        <w:t xml:space="preserve">, das sich an die Felsen des Mönchsberges schmiegt, mit opulenter Dekoration und regionalen Köstlichkeiten. Zu den Geheimtipps der kleinen Christkindlmärkte zählt der karitative </w:t>
      </w:r>
      <w:r w:rsidRPr="00C9496A">
        <w:rPr>
          <w:rFonts w:ascii="Arial" w:eastAsia="Times New Roman" w:hAnsi="Arial" w:cs="Arial"/>
          <w:b/>
          <w:bCs/>
          <w:lang w:val="de-AT" w:eastAsia="de-DE"/>
        </w:rPr>
        <w:t>Adventmarkt in St. Leonhard</w:t>
      </w:r>
      <w:r w:rsidRPr="00C9496A">
        <w:rPr>
          <w:rFonts w:ascii="Arial" w:eastAsia="Times New Roman" w:hAnsi="Arial" w:cs="Arial"/>
          <w:lang w:val="de-AT" w:eastAsia="de-DE"/>
        </w:rPr>
        <w:t xml:space="preserve"> am Fuße des </w:t>
      </w:r>
      <w:proofErr w:type="spellStart"/>
      <w:r w:rsidRPr="00C9496A">
        <w:rPr>
          <w:rFonts w:ascii="Arial" w:eastAsia="Times New Roman" w:hAnsi="Arial" w:cs="Arial"/>
          <w:lang w:val="de-AT" w:eastAsia="de-DE"/>
        </w:rPr>
        <w:t>Untersberges</w:t>
      </w:r>
      <w:proofErr w:type="spellEnd"/>
      <w:r w:rsidRPr="00C9496A">
        <w:rPr>
          <w:rFonts w:ascii="Arial" w:eastAsia="Times New Roman" w:hAnsi="Arial" w:cs="Arial"/>
          <w:lang w:val="de-AT" w:eastAsia="de-DE"/>
        </w:rPr>
        <w:t xml:space="preserve"> an den vier Adventwochenenden. </w:t>
      </w:r>
    </w:p>
    <w:p w14:paraId="44D3B0FB" w14:textId="7488EAFB"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lang w:val="de-AT" w:eastAsia="de-DE"/>
        </w:rPr>
        <w:t xml:space="preserve">Auf allen Salzburger Christkindlmärkten erwartet </w:t>
      </w:r>
      <w:proofErr w:type="spellStart"/>
      <w:proofErr w:type="gramStart"/>
      <w:r w:rsidRPr="00C9496A">
        <w:rPr>
          <w:rFonts w:ascii="Arial" w:eastAsia="Times New Roman" w:hAnsi="Arial" w:cs="Arial"/>
          <w:lang w:val="de-AT" w:eastAsia="de-DE"/>
        </w:rPr>
        <w:t>Besucher</w:t>
      </w:r>
      <w:r w:rsidR="00F75103">
        <w:rPr>
          <w:rFonts w:ascii="Arial" w:eastAsia="Times New Roman" w:hAnsi="Arial" w:cs="Arial"/>
          <w:lang w:val="de-AT" w:eastAsia="de-DE"/>
        </w:rPr>
        <w:t>:innen</w:t>
      </w:r>
      <w:proofErr w:type="spellEnd"/>
      <w:proofErr w:type="gramEnd"/>
      <w:r w:rsidRPr="00C9496A">
        <w:rPr>
          <w:rFonts w:ascii="Arial" w:eastAsia="Times New Roman" w:hAnsi="Arial" w:cs="Arial"/>
          <w:lang w:val="de-AT" w:eastAsia="de-DE"/>
        </w:rPr>
        <w:t xml:space="preserve"> traditionelles Brauchtum. Dazu zählen ein Besuch vom Nikolaus sowie Krampusläufe, Turm- und </w:t>
      </w:r>
      <w:proofErr w:type="spellStart"/>
      <w:r w:rsidRPr="00C9496A">
        <w:rPr>
          <w:rFonts w:ascii="Arial" w:eastAsia="Times New Roman" w:hAnsi="Arial" w:cs="Arial"/>
          <w:lang w:val="de-AT" w:eastAsia="de-DE"/>
        </w:rPr>
        <w:t>Weisenbläser</w:t>
      </w:r>
      <w:proofErr w:type="spellEnd"/>
      <w:r w:rsidRPr="00C9496A">
        <w:rPr>
          <w:rFonts w:ascii="Arial" w:eastAsia="Times New Roman" w:hAnsi="Arial" w:cs="Arial"/>
          <w:lang w:val="de-AT" w:eastAsia="de-DE"/>
        </w:rPr>
        <w:t xml:space="preserve"> bis hin zu Krippenausstellungen, Weihnachtspostamt, Stubenmusik und Chorgesang. </w:t>
      </w:r>
    </w:p>
    <w:p w14:paraId="08397650" w14:textId="77777777" w:rsidR="00C9496A" w:rsidRPr="00C9496A" w:rsidRDefault="00C9496A" w:rsidP="00C9496A">
      <w:pPr>
        <w:spacing w:after="0" w:line="240" w:lineRule="auto"/>
        <w:rPr>
          <w:rFonts w:ascii="Arial" w:eastAsia="Times New Roman" w:hAnsi="Arial" w:cs="Arial"/>
          <w:b/>
          <w:bCs/>
          <w:lang w:val="de-AT" w:eastAsia="de-DE"/>
        </w:rPr>
      </w:pPr>
      <w:r w:rsidRPr="00C9496A">
        <w:rPr>
          <w:rFonts w:ascii="Arial" w:eastAsia="Times New Roman" w:hAnsi="Arial" w:cs="Arial"/>
          <w:b/>
          <w:bCs/>
          <w:lang w:val="de-AT" w:eastAsia="de-DE"/>
        </w:rPr>
        <w:t>Alle Adventmärkte auf einen Blick:</w:t>
      </w:r>
    </w:p>
    <w:p w14:paraId="1F7C8879" w14:textId="77777777" w:rsidR="00C9496A" w:rsidRPr="00C9496A" w:rsidRDefault="00C9496A" w:rsidP="00C9496A">
      <w:pPr>
        <w:spacing w:after="0" w:line="240" w:lineRule="auto"/>
        <w:rPr>
          <w:rFonts w:ascii="Arial" w:eastAsia="Times New Roman" w:hAnsi="Arial" w:cs="Arial"/>
          <w:lang w:val="de-AT" w:eastAsia="de-DE"/>
        </w:rPr>
      </w:pPr>
      <w:hyperlink r:id="rId9" w:history="1">
        <w:r w:rsidRPr="00C9496A">
          <w:rPr>
            <w:rFonts w:ascii="Arial" w:eastAsia="Times New Roman" w:hAnsi="Arial" w:cs="Arial"/>
            <w:b/>
            <w:bCs/>
            <w:lang w:val="de-AT" w:eastAsia="de-DE"/>
          </w:rPr>
          <w:t>www.salzburg.info/advent</w:t>
        </w:r>
      </w:hyperlink>
      <w:r w:rsidRPr="00C9496A">
        <w:rPr>
          <w:rFonts w:ascii="Arial" w:eastAsia="Times New Roman" w:hAnsi="Arial" w:cs="Arial"/>
          <w:lang w:val="de-AT" w:eastAsia="de-DE"/>
        </w:rPr>
        <w:t xml:space="preserve"> </w:t>
      </w:r>
    </w:p>
    <w:p w14:paraId="078C4049" w14:textId="77777777" w:rsidR="00C9496A" w:rsidRPr="00C9496A" w:rsidRDefault="00C9496A" w:rsidP="00C9496A">
      <w:pPr>
        <w:spacing w:after="0" w:line="240" w:lineRule="auto"/>
        <w:rPr>
          <w:rFonts w:ascii="Arial" w:eastAsia="Times New Roman" w:hAnsi="Arial" w:cs="Arial"/>
          <w:lang w:val="de-AT" w:eastAsia="de-DE"/>
        </w:rPr>
      </w:pPr>
    </w:p>
    <w:p w14:paraId="2A8AD815" w14:textId="77777777" w:rsidR="00C9496A" w:rsidRPr="00C9496A" w:rsidRDefault="00C9496A" w:rsidP="00C9496A">
      <w:pPr>
        <w:spacing w:after="0" w:line="240" w:lineRule="auto"/>
        <w:rPr>
          <w:rFonts w:ascii="Arial" w:eastAsia="Calibri" w:hAnsi="Arial" w:cs="Arial"/>
          <w:b/>
          <w:bCs/>
          <w:color w:val="AC0000"/>
          <w:sz w:val="24"/>
          <w:szCs w:val="24"/>
        </w:rPr>
      </w:pPr>
      <w:r w:rsidRPr="00C9496A">
        <w:rPr>
          <w:rFonts w:ascii="Arial" w:eastAsia="Calibri" w:hAnsi="Arial" w:cs="Arial"/>
          <w:b/>
          <w:bCs/>
          <w:color w:val="AC0000"/>
          <w:sz w:val="24"/>
          <w:szCs w:val="24"/>
        </w:rPr>
        <w:t>Winterfest im Zirkuszelt: die Magie des Cirque Nouveau</w:t>
      </w:r>
    </w:p>
    <w:p w14:paraId="2B9073DF" w14:textId="77777777"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lang w:val="de-AT" w:eastAsia="de-DE"/>
        </w:rPr>
        <w:t xml:space="preserve">In den über 25 Jahren seines Bestehens hat sich das Winterfest von einer kleinen Idee zum größten Festival für zeitgenössischen Circus im deutschsprachigen Raum entwickelt. Weltbekannte Compagnien und Stars der Szene gastierten schon im Salzburger Volksgarten, darunter Clown Dimitri und seine Familie, Victoria Chaplin und Jean-Baptiste Thierrée mit ihrem „Le Cirque Invisible“ sowie die „Tiger Lillies“. In diesem Jahr verwandelt sich das Winterfest von </w:t>
      </w:r>
      <w:r w:rsidRPr="00C9496A">
        <w:rPr>
          <w:rFonts w:ascii="Arial" w:eastAsia="Times New Roman" w:hAnsi="Arial" w:cs="Arial"/>
          <w:b/>
          <w:bCs/>
          <w:lang w:val="de-AT" w:eastAsia="de-DE"/>
        </w:rPr>
        <w:t>25. November 2026 bis 6. Jänner 2027</w:t>
      </w:r>
      <w:r w:rsidRPr="00C9496A">
        <w:rPr>
          <w:rFonts w:ascii="Arial" w:eastAsia="Times New Roman" w:hAnsi="Arial" w:cs="Arial"/>
          <w:lang w:val="de-AT" w:eastAsia="de-DE"/>
        </w:rPr>
        <w:t xml:space="preserve"> erneut in einen magischen Ort voll schrägem Witz, unfassbarer Akrobatik und Poesie. Fix mit dabei ist „</w:t>
      </w:r>
      <w:proofErr w:type="spellStart"/>
      <w:r w:rsidRPr="00C9496A">
        <w:rPr>
          <w:rFonts w:ascii="Arial" w:eastAsia="Times New Roman" w:hAnsi="Arial" w:cs="Arial"/>
          <w:lang w:val="de-AT" w:eastAsia="de-DE"/>
        </w:rPr>
        <w:t>Cirquework</w:t>
      </w:r>
      <w:proofErr w:type="spellEnd"/>
      <w:r w:rsidRPr="00C9496A">
        <w:rPr>
          <w:rFonts w:ascii="Arial" w:eastAsia="Times New Roman" w:hAnsi="Arial" w:cs="Arial"/>
          <w:lang w:val="de-AT" w:eastAsia="de-DE"/>
        </w:rPr>
        <w:t xml:space="preserve"> Yoah“ aus Japan; Der genaue Spielplan mit allen Artisten wird im Oktober bekannt gegeben. </w:t>
      </w:r>
    </w:p>
    <w:p w14:paraId="5FBA0E79" w14:textId="77777777" w:rsidR="00C9496A" w:rsidRPr="00C9496A" w:rsidRDefault="00C9496A" w:rsidP="00C9496A">
      <w:pPr>
        <w:spacing w:after="0" w:line="240" w:lineRule="auto"/>
        <w:rPr>
          <w:rFonts w:ascii="Arial" w:eastAsia="Times New Roman" w:hAnsi="Arial" w:cs="Arial"/>
          <w:b/>
          <w:bCs/>
          <w:lang w:val="de-AT" w:eastAsia="de-DE"/>
        </w:rPr>
      </w:pPr>
      <w:hyperlink r:id="rId10" w:history="1">
        <w:r w:rsidRPr="00C9496A">
          <w:rPr>
            <w:rFonts w:ascii="Arial" w:eastAsia="Times New Roman" w:hAnsi="Arial" w:cs="Arial"/>
            <w:b/>
            <w:bCs/>
            <w:lang w:val="de-AT" w:eastAsia="de-DE"/>
          </w:rPr>
          <w:t>www.winterfest.at</w:t>
        </w:r>
      </w:hyperlink>
      <w:r w:rsidRPr="00C9496A">
        <w:rPr>
          <w:rFonts w:ascii="Arial" w:eastAsia="Times New Roman" w:hAnsi="Arial" w:cs="Arial"/>
          <w:b/>
          <w:bCs/>
          <w:lang w:val="de-AT" w:eastAsia="de-DE"/>
        </w:rPr>
        <w:t xml:space="preserve"> </w:t>
      </w:r>
    </w:p>
    <w:p w14:paraId="7FCA1756" w14:textId="77777777" w:rsidR="00C9496A" w:rsidRPr="00C9496A" w:rsidRDefault="00C9496A" w:rsidP="00C9496A">
      <w:pPr>
        <w:spacing w:after="0" w:line="240" w:lineRule="auto"/>
        <w:rPr>
          <w:rFonts w:ascii="Arial" w:eastAsia="Times New Roman" w:hAnsi="Arial" w:cs="Arial"/>
          <w:lang w:val="de-AT" w:eastAsia="de-DE"/>
        </w:rPr>
      </w:pPr>
    </w:p>
    <w:p w14:paraId="06EE4737" w14:textId="77777777" w:rsidR="00C9496A" w:rsidRPr="00C9496A" w:rsidRDefault="00C9496A" w:rsidP="00C9496A">
      <w:pPr>
        <w:spacing w:after="0" w:line="240" w:lineRule="auto"/>
        <w:rPr>
          <w:rFonts w:ascii="Arial" w:eastAsia="Calibri" w:hAnsi="Arial" w:cs="Arial"/>
          <w:b/>
          <w:bCs/>
          <w:color w:val="AC0000"/>
          <w:sz w:val="24"/>
          <w:szCs w:val="24"/>
        </w:rPr>
      </w:pPr>
      <w:r w:rsidRPr="00C9496A">
        <w:rPr>
          <w:rFonts w:ascii="Arial" w:eastAsia="Calibri" w:hAnsi="Arial" w:cs="Arial"/>
          <w:b/>
          <w:bCs/>
          <w:color w:val="AC0000"/>
          <w:sz w:val="24"/>
          <w:szCs w:val="24"/>
        </w:rPr>
        <w:t>Musikalischer Jahreswechsel und mystische Raunächte in Salzburg</w:t>
      </w:r>
    </w:p>
    <w:p w14:paraId="7E2EBDF4" w14:textId="77777777" w:rsidR="00C9496A" w:rsidRPr="00C9496A" w:rsidRDefault="00C9496A" w:rsidP="00C9496A">
      <w:pPr>
        <w:spacing w:after="0" w:line="240" w:lineRule="auto"/>
        <w:rPr>
          <w:rFonts w:ascii="Arial" w:eastAsia="Times New Roman" w:hAnsi="Arial" w:cs="Arial"/>
          <w:lang w:val="de-AT" w:eastAsia="de-DE"/>
        </w:rPr>
      </w:pPr>
      <w:r w:rsidRPr="00C9496A">
        <w:rPr>
          <w:rFonts w:ascii="Arial" w:eastAsia="Times New Roman" w:hAnsi="Arial" w:cs="Arial"/>
          <w:lang w:val="de-AT" w:eastAsia="de-DE"/>
        </w:rPr>
        <w:t xml:space="preserve">Die Zeit rund um Weihnachten und den Jahreswechsel kennt man im alpinen Raum auch als Raunächte. Das Räuchern von Weihrauch und Kräutern hat nun in vielen Haushalten Tradition, die Percht (eine alpine Mythenfigur) treibt der Legende nach ihr Unwesen – bevorzugt rund um den Untersberg – und katholische Bräuche als auch heidnische Rituale werden zelebriert. Auch die Musik spielt in dieser Zeit eine große Rolle. Von </w:t>
      </w:r>
      <w:r w:rsidRPr="00C9496A">
        <w:rPr>
          <w:rFonts w:ascii="Arial" w:eastAsia="Times New Roman" w:hAnsi="Arial" w:cs="Arial"/>
          <w:b/>
          <w:bCs/>
          <w:lang w:val="de-AT" w:eastAsia="de-DE"/>
        </w:rPr>
        <w:t>18. Dezember 2026 bis 14. Jänner 2027</w:t>
      </w:r>
      <w:r w:rsidRPr="00C9496A">
        <w:rPr>
          <w:rFonts w:ascii="Arial" w:eastAsia="Times New Roman" w:hAnsi="Arial" w:cs="Arial"/>
          <w:lang w:val="de-AT" w:eastAsia="de-DE"/>
        </w:rPr>
        <w:t xml:space="preserve"> kommt im Salzburger Landestheater das Musical </w:t>
      </w:r>
      <w:r w:rsidRPr="00C9496A">
        <w:rPr>
          <w:rFonts w:ascii="Arial" w:eastAsia="Times New Roman" w:hAnsi="Arial" w:cs="Arial"/>
          <w:b/>
          <w:bCs/>
          <w:lang w:val="de-AT" w:eastAsia="de-DE"/>
        </w:rPr>
        <w:t>„The Sound of Music“</w:t>
      </w:r>
      <w:r w:rsidRPr="00C9496A">
        <w:rPr>
          <w:rFonts w:ascii="Arial" w:eastAsia="Times New Roman" w:hAnsi="Arial" w:cs="Arial"/>
          <w:lang w:val="de-AT" w:eastAsia="de-DE"/>
        </w:rPr>
        <w:t xml:space="preserve"> zur Aufführung, </w:t>
      </w:r>
      <w:proofErr w:type="gramStart"/>
      <w:r w:rsidRPr="00C9496A">
        <w:rPr>
          <w:rFonts w:ascii="Arial" w:eastAsia="Times New Roman" w:hAnsi="Arial" w:cs="Arial"/>
          <w:lang w:val="de-AT" w:eastAsia="de-DE"/>
        </w:rPr>
        <w:t>das</w:t>
      </w:r>
      <w:proofErr w:type="gramEnd"/>
      <w:r w:rsidRPr="00C9496A">
        <w:rPr>
          <w:rFonts w:ascii="Arial" w:eastAsia="Times New Roman" w:hAnsi="Arial" w:cs="Arial"/>
          <w:lang w:val="de-AT" w:eastAsia="de-DE"/>
        </w:rPr>
        <w:t xml:space="preserve"> die wahre Geschichte der Salzburger Familie von Trapp zum Inhalt hat. Im </w:t>
      </w:r>
      <w:r w:rsidRPr="00C9496A">
        <w:rPr>
          <w:rFonts w:ascii="Arial" w:eastAsia="Times New Roman" w:hAnsi="Arial" w:cs="Arial"/>
          <w:b/>
          <w:bCs/>
          <w:lang w:val="de-AT" w:eastAsia="de-DE"/>
        </w:rPr>
        <w:t>Salzburger Dom</w:t>
      </w:r>
      <w:r w:rsidRPr="00C9496A">
        <w:rPr>
          <w:rFonts w:ascii="Arial" w:eastAsia="Times New Roman" w:hAnsi="Arial" w:cs="Arial"/>
          <w:lang w:val="de-AT" w:eastAsia="de-DE"/>
        </w:rPr>
        <w:t xml:space="preserve"> findet am 26. Dezember 2026 das festliche Weihnachtskonzert statt. Die </w:t>
      </w:r>
      <w:r w:rsidRPr="00C9496A">
        <w:rPr>
          <w:rFonts w:ascii="Arial" w:eastAsia="Times New Roman" w:hAnsi="Arial" w:cs="Arial"/>
          <w:b/>
          <w:bCs/>
          <w:lang w:val="de-AT" w:eastAsia="de-DE"/>
        </w:rPr>
        <w:t>Salzburger Kulturvereinigung</w:t>
      </w:r>
      <w:r w:rsidRPr="00C9496A">
        <w:rPr>
          <w:rFonts w:ascii="Arial" w:eastAsia="Times New Roman" w:hAnsi="Arial" w:cs="Arial"/>
          <w:lang w:val="de-AT" w:eastAsia="de-DE"/>
        </w:rPr>
        <w:t xml:space="preserve"> lädt rund um Silvester zu Konzerten und Galas. Am 31. Dezember und am 1. Jänner findet auf den Plätzen der Stadt der beliebte </w:t>
      </w:r>
      <w:r w:rsidRPr="00C9496A">
        <w:rPr>
          <w:rFonts w:ascii="Arial" w:eastAsia="Times New Roman" w:hAnsi="Arial" w:cs="Arial"/>
          <w:b/>
          <w:bCs/>
          <w:lang w:val="de-AT" w:eastAsia="de-DE"/>
        </w:rPr>
        <w:t>„</w:t>
      </w:r>
      <w:proofErr w:type="spellStart"/>
      <w:r w:rsidRPr="00C9496A">
        <w:rPr>
          <w:rFonts w:ascii="Arial" w:eastAsia="Times New Roman" w:hAnsi="Arial" w:cs="Arial"/>
          <w:b/>
          <w:bCs/>
          <w:lang w:val="de-AT" w:eastAsia="de-DE"/>
        </w:rPr>
        <w:t>Altstadtsilvester</w:t>
      </w:r>
      <w:proofErr w:type="spellEnd"/>
      <w:r w:rsidRPr="00C9496A">
        <w:rPr>
          <w:rFonts w:ascii="Arial" w:eastAsia="Times New Roman" w:hAnsi="Arial" w:cs="Arial"/>
          <w:b/>
          <w:bCs/>
          <w:lang w:val="de-AT" w:eastAsia="de-DE"/>
        </w:rPr>
        <w:t xml:space="preserve"> &amp; Neujahr“</w:t>
      </w:r>
      <w:r w:rsidRPr="00C9496A">
        <w:rPr>
          <w:rFonts w:ascii="Arial" w:eastAsia="Times New Roman" w:hAnsi="Arial" w:cs="Arial"/>
          <w:lang w:val="de-AT" w:eastAsia="de-DE"/>
        </w:rPr>
        <w:t xml:space="preserve"> mit Musik, Aufführungen etc. statt. Zum Ende der Raunächte ziehen beim traditionellen </w:t>
      </w:r>
      <w:r w:rsidRPr="00C9496A">
        <w:rPr>
          <w:rFonts w:ascii="Arial" w:eastAsia="Times New Roman" w:hAnsi="Arial" w:cs="Arial"/>
          <w:b/>
          <w:bCs/>
          <w:lang w:val="de-AT" w:eastAsia="de-DE"/>
        </w:rPr>
        <w:t>„</w:t>
      </w:r>
      <w:proofErr w:type="spellStart"/>
      <w:r w:rsidRPr="00C9496A">
        <w:rPr>
          <w:rFonts w:ascii="Arial" w:eastAsia="Times New Roman" w:hAnsi="Arial" w:cs="Arial"/>
          <w:b/>
          <w:bCs/>
          <w:lang w:val="de-AT" w:eastAsia="de-DE"/>
        </w:rPr>
        <w:t>Glöcklerlauf</w:t>
      </w:r>
      <w:proofErr w:type="spellEnd"/>
      <w:r w:rsidRPr="00C9496A">
        <w:rPr>
          <w:rFonts w:ascii="Arial" w:eastAsia="Times New Roman" w:hAnsi="Arial" w:cs="Arial"/>
          <w:b/>
          <w:bCs/>
          <w:lang w:val="de-AT" w:eastAsia="de-DE"/>
        </w:rPr>
        <w:t>“</w:t>
      </w:r>
      <w:r w:rsidRPr="00C9496A">
        <w:rPr>
          <w:rFonts w:ascii="Arial" w:eastAsia="Times New Roman" w:hAnsi="Arial" w:cs="Arial"/>
          <w:lang w:val="de-AT" w:eastAsia="de-DE"/>
        </w:rPr>
        <w:t xml:space="preserve"> am 5. Jänner die Schönperchten mit kunstvoll verzierten Papierkappen, weißen Gewändern und Glocken durch die Altstadt. </w:t>
      </w:r>
    </w:p>
    <w:p w14:paraId="623A2396" w14:textId="77777777" w:rsidR="00C9496A" w:rsidRPr="00C9496A" w:rsidRDefault="00C9496A" w:rsidP="00C9496A">
      <w:pPr>
        <w:spacing w:after="0" w:line="240" w:lineRule="auto"/>
        <w:rPr>
          <w:rFonts w:ascii="Arial" w:eastAsia="Times New Roman" w:hAnsi="Arial" w:cs="Arial"/>
          <w:b/>
          <w:bCs/>
          <w:lang w:val="de-AT" w:eastAsia="de-DE"/>
        </w:rPr>
      </w:pPr>
      <w:hyperlink r:id="rId11" w:history="1">
        <w:r w:rsidRPr="00C9496A">
          <w:rPr>
            <w:rFonts w:ascii="Arial" w:eastAsia="Times New Roman" w:hAnsi="Arial" w:cs="Arial"/>
            <w:b/>
            <w:bCs/>
            <w:lang w:val="de-AT" w:eastAsia="de-DE"/>
          </w:rPr>
          <w:t>www.salzburger-landestheater.at</w:t>
        </w:r>
      </w:hyperlink>
      <w:r w:rsidRPr="00C9496A">
        <w:rPr>
          <w:rFonts w:ascii="Arial" w:eastAsia="Times New Roman" w:hAnsi="Arial" w:cs="Arial"/>
          <w:b/>
          <w:bCs/>
          <w:lang w:val="de-AT" w:eastAsia="de-DE"/>
        </w:rPr>
        <w:t xml:space="preserve"> | www.salzburger-dom.com</w:t>
      </w:r>
    </w:p>
    <w:p w14:paraId="6B742BB3" w14:textId="77777777" w:rsidR="00C9496A" w:rsidRPr="00C9496A" w:rsidRDefault="00C9496A" w:rsidP="00C9496A">
      <w:pPr>
        <w:spacing w:after="0" w:line="240" w:lineRule="auto"/>
        <w:rPr>
          <w:rFonts w:ascii="Arial" w:eastAsia="Times New Roman" w:hAnsi="Arial" w:cs="Arial"/>
          <w:b/>
          <w:bCs/>
          <w:lang w:val="de-AT" w:eastAsia="de-DE"/>
        </w:rPr>
      </w:pPr>
      <w:hyperlink r:id="rId12" w:history="1">
        <w:r w:rsidRPr="00C9496A">
          <w:rPr>
            <w:rFonts w:ascii="Arial" w:eastAsia="Times New Roman" w:hAnsi="Arial" w:cs="Arial"/>
            <w:b/>
            <w:bCs/>
            <w:lang w:val="de-AT" w:eastAsia="de-DE"/>
          </w:rPr>
          <w:t>www.kulturvereingigung.com</w:t>
        </w:r>
      </w:hyperlink>
      <w:r w:rsidRPr="00C9496A">
        <w:rPr>
          <w:rFonts w:ascii="Arial" w:eastAsia="Times New Roman" w:hAnsi="Arial" w:cs="Arial"/>
          <w:b/>
          <w:bCs/>
          <w:lang w:val="de-AT" w:eastAsia="de-DE"/>
        </w:rPr>
        <w:t xml:space="preserve"> | </w:t>
      </w:r>
      <w:hyperlink r:id="rId13" w:history="1">
        <w:r w:rsidRPr="00C9496A">
          <w:rPr>
            <w:rFonts w:ascii="Arial" w:eastAsia="Times New Roman" w:hAnsi="Arial" w:cs="Arial"/>
            <w:b/>
            <w:bCs/>
            <w:lang w:val="de-AT" w:eastAsia="de-DE"/>
          </w:rPr>
          <w:t>www.salzburger-altstadt.at</w:t>
        </w:r>
      </w:hyperlink>
      <w:r w:rsidRPr="00C9496A">
        <w:rPr>
          <w:rFonts w:ascii="Arial" w:eastAsia="Times New Roman" w:hAnsi="Arial" w:cs="Arial"/>
          <w:b/>
          <w:bCs/>
          <w:lang w:val="de-AT" w:eastAsia="de-DE"/>
        </w:rPr>
        <w:t xml:space="preserve"> | www.jungalpenland.at</w:t>
      </w:r>
    </w:p>
    <w:p w14:paraId="07886E56" w14:textId="77777777" w:rsidR="00C9496A" w:rsidRDefault="00C9496A" w:rsidP="00C9496A">
      <w:pPr>
        <w:spacing w:after="0" w:line="240" w:lineRule="auto"/>
        <w:rPr>
          <w:rFonts w:ascii="Arial" w:eastAsia="Calibri" w:hAnsi="Arial" w:cs="Arial"/>
          <w:b/>
          <w:bCs/>
          <w:color w:val="AC0000"/>
          <w:sz w:val="24"/>
          <w:szCs w:val="24"/>
        </w:rPr>
      </w:pPr>
    </w:p>
    <w:p w14:paraId="62BD55AE" w14:textId="6244E169" w:rsidR="00C9496A" w:rsidRPr="00C9496A" w:rsidRDefault="00C9496A" w:rsidP="00C9496A">
      <w:pPr>
        <w:spacing w:after="0" w:line="240" w:lineRule="auto"/>
        <w:rPr>
          <w:rFonts w:ascii="Arial" w:eastAsia="Calibri" w:hAnsi="Arial" w:cs="Arial"/>
          <w:b/>
          <w:bCs/>
          <w:color w:val="AC0000"/>
          <w:sz w:val="24"/>
          <w:szCs w:val="24"/>
        </w:rPr>
      </w:pPr>
      <w:r w:rsidRPr="00C9496A">
        <w:rPr>
          <w:rFonts w:ascii="Arial" w:eastAsia="Calibri" w:hAnsi="Arial" w:cs="Arial"/>
          <w:b/>
          <w:bCs/>
          <w:color w:val="AC0000"/>
          <w:sz w:val="24"/>
          <w:szCs w:val="24"/>
        </w:rPr>
        <w:t>Vom Museum ins Kaffeehaus: ein perfekter Wintertag mit der Salzburg Card</w:t>
      </w:r>
    </w:p>
    <w:p w14:paraId="148CE488" w14:textId="77777777" w:rsidR="00C9496A" w:rsidRPr="00C9496A" w:rsidRDefault="00C9496A" w:rsidP="00C9496A">
      <w:pPr>
        <w:spacing w:after="0" w:line="240" w:lineRule="auto"/>
        <w:ind w:right="-2"/>
        <w:rPr>
          <w:rFonts w:ascii="Arial" w:eastAsia="Times New Roman" w:hAnsi="Arial" w:cs="Arial"/>
          <w:bCs/>
          <w:lang w:val="de-AT" w:eastAsia="de-DE"/>
        </w:rPr>
      </w:pPr>
      <w:r w:rsidRPr="00C9496A">
        <w:rPr>
          <w:rFonts w:ascii="Arial" w:eastAsia="Times New Roman" w:hAnsi="Arial" w:cs="Arial"/>
          <w:lang w:val="de-AT" w:eastAsia="de-DE"/>
        </w:rPr>
        <w:t xml:space="preserve">Die Museumslandschaft in Salzburg ist so vielfältig wie die Interessen. Der Winter bietet sich perfekt für einen Ausstellungs- oder Galeriebesuch mit anschließendem Abstecher ins Kaffeehaus an. Das </w:t>
      </w:r>
      <w:r w:rsidRPr="00C9496A">
        <w:rPr>
          <w:rFonts w:ascii="Arial" w:eastAsia="Times New Roman" w:hAnsi="Arial" w:cs="Arial"/>
          <w:b/>
          <w:bCs/>
          <w:lang w:val="de-AT" w:eastAsia="de-DE"/>
        </w:rPr>
        <w:t>„Salzburger Weihnachtsmuseum“</w:t>
      </w:r>
      <w:r w:rsidRPr="00C9496A">
        <w:rPr>
          <w:rFonts w:ascii="Arial" w:eastAsia="Times New Roman" w:hAnsi="Arial" w:cs="Arial"/>
          <w:lang w:val="de-AT" w:eastAsia="de-DE"/>
        </w:rPr>
        <w:t xml:space="preserve"> verfügt über eine in Europa einzigartige kunsthistorische Sammlung mit Exponaten aus zwei Jahrhunderten. Das </w:t>
      </w:r>
      <w:r w:rsidRPr="00C9496A">
        <w:rPr>
          <w:rFonts w:ascii="Arial" w:eastAsia="Times New Roman" w:hAnsi="Arial" w:cs="Arial"/>
          <w:b/>
          <w:bCs/>
          <w:lang w:val="de-AT" w:eastAsia="de-DE"/>
        </w:rPr>
        <w:t xml:space="preserve">Salzburger </w:t>
      </w:r>
      <w:proofErr w:type="spellStart"/>
      <w:r w:rsidRPr="00C9496A">
        <w:rPr>
          <w:rFonts w:ascii="Arial" w:eastAsia="Times New Roman" w:hAnsi="Arial" w:cs="Arial"/>
          <w:b/>
          <w:bCs/>
          <w:lang w:val="de-AT" w:eastAsia="de-DE"/>
        </w:rPr>
        <w:t>DomQuartier</w:t>
      </w:r>
      <w:proofErr w:type="spellEnd"/>
      <w:r w:rsidRPr="00C9496A">
        <w:rPr>
          <w:rFonts w:ascii="Arial" w:eastAsia="Times New Roman" w:hAnsi="Arial" w:cs="Arial"/>
          <w:lang w:val="de-AT" w:eastAsia="de-DE"/>
        </w:rPr>
        <w:t xml:space="preserve"> zeigt ab 6. Dezember 2026 die Sonderausstellung „Das </w:t>
      </w:r>
      <w:proofErr w:type="spellStart"/>
      <w:r w:rsidRPr="00C9496A">
        <w:rPr>
          <w:rFonts w:ascii="Arial" w:eastAsia="Times New Roman" w:hAnsi="Arial" w:cs="Arial"/>
          <w:lang w:val="de-AT" w:eastAsia="de-DE"/>
        </w:rPr>
        <w:t>Rupertuskreuz</w:t>
      </w:r>
      <w:proofErr w:type="spellEnd"/>
      <w:r w:rsidRPr="00C9496A">
        <w:rPr>
          <w:rFonts w:ascii="Arial" w:eastAsia="Times New Roman" w:hAnsi="Arial" w:cs="Arial"/>
          <w:lang w:val="de-AT" w:eastAsia="de-DE"/>
        </w:rPr>
        <w:t xml:space="preserve">. Eine Ikone mittelalterlicher Schatzkunst“. </w:t>
      </w:r>
      <w:r w:rsidRPr="00C9496A">
        <w:rPr>
          <w:rFonts w:ascii="Arial" w:eastAsia="Times New Roman" w:hAnsi="Arial" w:cs="Arial"/>
          <w:bCs/>
          <w:lang w:val="de-AT" w:eastAsia="de-DE"/>
        </w:rPr>
        <w:t xml:space="preserve">Das mehr als 1 500 Jahre alte </w:t>
      </w:r>
      <w:proofErr w:type="spellStart"/>
      <w:r w:rsidRPr="00C9496A">
        <w:rPr>
          <w:rFonts w:ascii="Arial" w:eastAsia="Times New Roman" w:hAnsi="Arial" w:cs="Arial"/>
          <w:bCs/>
          <w:lang w:val="de-AT" w:eastAsia="de-DE"/>
        </w:rPr>
        <w:t>Rupertuskreuz</w:t>
      </w:r>
      <w:proofErr w:type="spellEnd"/>
      <w:r w:rsidRPr="00C9496A">
        <w:rPr>
          <w:rFonts w:ascii="Arial" w:eastAsia="Times New Roman" w:hAnsi="Arial" w:cs="Arial"/>
          <w:bCs/>
          <w:lang w:val="de-AT" w:eastAsia="de-DE"/>
        </w:rPr>
        <w:t xml:space="preserve"> ist ein geheimnisvolles, archaisches Objekt, das neu restauriert wurde: Es ist das weltweit größte erhaltene Metallkreuz des Frühmittelalters. </w:t>
      </w:r>
    </w:p>
    <w:p w14:paraId="7C27F398" w14:textId="77777777" w:rsidR="00C9496A" w:rsidRPr="00C9496A" w:rsidRDefault="00C9496A" w:rsidP="00C9496A">
      <w:pPr>
        <w:spacing w:after="0" w:line="240" w:lineRule="auto"/>
        <w:ind w:right="-2"/>
        <w:rPr>
          <w:rFonts w:ascii="Arial" w:eastAsia="Times New Roman" w:hAnsi="Arial" w:cs="Arial"/>
          <w:bCs/>
          <w:lang w:val="de-AT" w:eastAsia="de-DE"/>
        </w:rPr>
      </w:pPr>
      <w:r w:rsidRPr="00C9496A">
        <w:rPr>
          <w:rFonts w:ascii="Arial" w:eastAsia="Times New Roman" w:hAnsi="Arial" w:cs="Arial"/>
          <w:lang w:val="de-AT" w:eastAsia="de-DE"/>
        </w:rPr>
        <w:lastRenderedPageBreak/>
        <w:t xml:space="preserve">Mit der praktischen </w:t>
      </w:r>
      <w:r w:rsidRPr="00C9496A">
        <w:rPr>
          <w:rFonts w:ascii="Arial" w:eastAsia="Times New Roman" w:hAnsi="Arial" w:cs="Arial"/>
          <w:b/>
          <w:bCs/>
          <w:lang w:val="de-AT" w:eastAsia="de-DE"/>
        </w:rPr>
        <w:t>Salzburg Card</w:t>
      </w:r>
      <w:r w:rsidRPr="00C9496A">
        <w:rPr>
          <w:rFonts w:ascii="Arial" w:eastAsia="Times New Roman" w:hAnsi="Arial" w:cs="Arial"/>
          <w:lang w:val="de-AT" w:eastAsia="de-DE"/>
        </w:rPr>
        <w:t xml:space="preserve"> geht es kostenlos in alle Museen in Salzburg. Zudem können Sehenswürdigkeiten besucht, Verkehrsmittel sowie weitere Vergünstigungen genutzt werden. Sie ist für 24, 48 oder 72 Stunden (online) erhältlich. </w:t>
      </w:r>
    </w:p>
    <w:p w14:paraId="23B90548" w14:textId="77777777" w:rsidR="00C9496A" w:rsidRPr="00C9496A" w:rsidRDefault="00C9496A" w:rsidP="00C9496A">
      <w:pPr>
        <w:spacing w:after="0" w:line="240" w:lineRule="auto"/>
        <w:rPr>
          <w:rFonts w:ascii="Arial" w:eastAsia="Times New Roman" w:hAnsi="Arial" w:cs="Arial"/>
          <w:b/>
          <w:bCs/>
          <w:lang w:val="de-AT" w:eastAsia="de-DE"/>
        </w:rPr>
      </w:pPr>
      <w:hyperlink r:id="rId14" w:history="1">
        <w:r w:rsidRPr="00C9496A">
          <w:rPr>
            <w:rFonts w:ascii="Arial" w:eastAsia="Times New Roman" w:hAnsi="Arial" w:cs="Arial"/>
            <w:b/>
            <w:bCs/>
            <w:lang w:val="de-AT" w:eastAsia="de-DE"/>
          </w:rPr>
          <w:t>www.salzburger-weihnachtsmuseum.at</w:t>
        </w:r>
      </w:hyperlink>
      <w:r w:rsidRPr="00C9496A">
        <w:rPr>
          <w:rFonts w:ascii="Arial" w:eastAsia="Times New Roman" w:hAnsi="Arial" w:cs="Arial"/>
          <w:b/>
          <w:bCs/>
          <w:lang w:val="de-AT" w:eastAsia="de-DE"/>
        </w:rPr>
        <w:t xml:space="preserve"> | </w:t>
      </w:r>
      <w:hyperlink r:id="rId15" w:history="1">
        <w:r w:rsidRPr="00C9496A">
          <w:rPr>
            <w:rFonts w:ascii="Arial" w:eastAsia="Times New Roman" w:hAnsi="Arial" w:cs="Arial"/>
            <w:b/>
            <w:bCs/>
            <w:lang w:val="de-AT" w:eastAsia="de-DE"/>
          </w:rPr>
          <w:t>www.domquartier.at</w:t>
        </w:r>
      </w:hyperlink>
      <w:r w:rsidRPr="00C9496A">
        <w:rPr>
          <w:rFonts w:ascii="Arial" w:eastAsia="Times New Roman" w:hAnsi="Arial" w:cs="Arial"/>
          <w:b/>
          <w:bCs/>
          <w:lang w:val="de-AT" w:eastAsia="de-DE"/>
        </w:rPr>
        <w:t xml:space="preserve"> | </w:t>
      </w:r>
      <w:hyperlink r:id="rId16" w:history="1">
        <w:r w:rsidRPr="00C9496A">
          <w:rPr>
            <w:rFonts w:ascii="Arial" w:eastAsia="Times New Roman" w:hAnsi="Arial" w:cs="Arial"/>
            <w:b/>
            <w:bCs/>
            <w:lang w:val="de-AT" w:eastAsia="de-DE"/>
          </w:rPr>
          <w:t>www.salzburg.info/salzburgcard</w:t>
        </w:r>
      </w:hyperlink>
      <w:r w:rsidRPr="00C9496A">
        <w:rPr>
          <w:rFonts w:ascii="Arial" w:eastAsia="Times New Roman" w:hAnsi="Arial" w:cs="Arial"/>
          <w:b/>
          <w:bCs/>
          <w:lang w:val="de-AT" w:eastAsia="de-DE"/>
        </w:rPr>
        <w:t xml:space="preserve"> </w:t>
      </w:r>
    </w:p>
    <w:p w14:paraId="0C0C66C3" w14:textId="77777777" w:rsidR="00C9496A" w:rsidRPr="00C9496A" w:rsidRDefault="00C9496A" w:rsidP="00C9496A">
      <w:pPr>
        <w:spacing w:after="0" w:line="240" w:lineRule="auto"/>
        <w:rPr>
          <w:rFonts w:ascii="Arial" w:eastAsia="Calibri" w:hAnsi="Arial" w:cs="Arial"/>
          <w:b/>
          <w:bCs/>
          <w:sz w:val="24"/>
          <w:szCs w:val="24"/>
        </w:rPr>
      </w:pPr>
    </w:p>
    <w:p w14:paraId="52CF04E1" w14:textId="77777777" w:rsidR="00C9496A" w:rsidRPr="00C9496A" w:rsidRDefault="00C9496A" w:rsidP="00C9496A">
      <w:pPr>
        <w:spacing w:after="0" w:line="240" w:lineRule="auto"/>
        <w:rPr>
          <w:rFonts w:ascii="Arial" w:eastAsia="Calibri" w:hAnsi="Arial" w:cs="Arial"/>
          <w:b/>
          <w:bCs/>
          <w:color w:val="AC0000"/>
          <w:sz w:val="24"/>
          <w:szCs w:val="24"/>
        </w:rPr>
      </w:pPr>
      <w:r w:rsidRPr="00C9496A">
        <w:rPr>
          <w:rFonts w:ascii="Arial" w:eastAsia="Calibri" w:hAnsi="Arial" w:cs="Arial"/>
          <w:b/>
          <w:bCs/>
          <w:color w:val="AC0000"/>
          <w:sz w:val="24"/>
          <w:szCs w:val="24"/>
        </w:rPr>
        <w:t xml:space="preserve">Mozartwoche rund um Mozarts Geburtstag: der erlesene Start ins Klassikjahr </w:t>
      </w:r>
    </w:p>
    <w:p w14:paraId="6AFB14DC" w14:textId="77777777" w:rsidR="00C9496A" w:rsidRPr="00C9496A" w:rsidRDefault="00C9496A" w:rsidP="00C9496A">
      <w:pPr>
        <w:spacing w:after="0" w:line="240" w:lineRule="auto"/>
        <w:ind w:right="-2"/>
        <w:rPr>
          <w:rFonts w:ascii="Arial" w:eastAsia="Times New Roman" w:hAnsi="Arial" w:cs="Arial"/>
          <w:b/>
          <w:bCs/>
          <w:lang w:val="de-AT" w:eastAsia="de-DE"/>
        </w:rPr>
      </w:pPr>
      <w:r w:rsidRPr="00C9496A">
        <w:rPr>
          <w:rFonts w:ascii="Arial" w:eastAsia="Times New Roman" w:hAnsi="Arial" w:cs="Arial"/>
          <w:lang w:val="de-AT" w:eastAsia="de-DE"/>
        </w:rPr>
        <w:t xml:space="preserve">Alljährlich ist sie der erste glanzvolle Höhepunkt im Salzburger Veranstaltungskalender: die seit 1956 bestehende Mozartwoche, die heute als die weltweit wichtigste Bühne für Mozart und seine Musik gilt. Die Mozartwoche findet von </w:t>
      </w:r>
      <w:r w:rsidRPr="00C9496A">
        <w:rPr>
          <w:rFonts w:ascii="Arial" w:eastAsia="Times New Roman" w:hAnsi="Arial" w:cs="Arial"/>
          <w:b/>
          <w:bCs/>
          <w:lang w:val="de-AT" w:eastAsia="de-DE"/>
        </w:rPr>
        <w:t>21. bis 31. Jänner 2027</w:t>
      </w:r>
      <w:r w:rsidRPr="00C9496A">
        <w:rPr>
          <w:rFonts w:ascii="Arial" w:eastAsia="Times New Roman" w:hAnsi="Arial" w:cs="Arial"/>
          <w:lang w:val="de-AT" w:eastAsia="de-DE"/>
        </w:rPr>
        <w:t xml:space="preserve"> – erneut unter der erfolgreichen Intendanz von Rolando Villazón – statt. Im Zentrum steht eine neue szenische Opernaufführung von Mozarts "Così fan tutte", mit der Rolando Villazón nach "Le nozze de Figaro" (2020) und "Don Giovanni" (2023) seinen Da-Ponte-Zyklus vollendet (von Lorenzo Da Ponte stammen die Libretti der drei Opern). Das Programm der Mozartwoche 2027 ist erlesen und vielfältig und umfasst Konzerte, Künstler-Talks, Theateraufführungen (auch im Marionettentheater), Führungen, Filmvorführungen etc. Mit dabei sind unter anderem Star-Pianist Igor Levit, Sopranistin Camilla Nylund, die Wiener Philharmoniker sowie der Dirigent Christian Thielemann und der isländische Starpianist Víkingur Ólafsson mit seinem Mozartwochen-Debüt. </w:t>
      </w:r>
      <w:hyperlink r:id="rId17" w:history="1">
        <w:r w:rsidRPr="00C9496A">
          <w:rPr>
            <w:rFonts w:ascii="Arial" w:eastAsia="Times New Roman" w:hAnsi="Arial" w:cs="Arial"/>
            <w:b/>
            <w:bCs/>
            <w:lang w:val="de-AT" w:eastAsia="de-DE"/>
          </w:rPr>
          <w:t>www.mozarteum.at/mozartwoche</w:t>
        </w:r>
      </w:hyperlink>
      <w:r w:rsidRPr="00C9496A">
        <w:rPr>
          <w:rFonts w:ascii="Arial" w:eastAsia="Times New Roman" w:hAnsi="Arial" w:cs="Arial"/>
          <w:b/>
          <w:bCs/>
          <w:lang w:val="de-AT" w:eastAsia="de-DE"/>
        </w:rPr>
        <w:t xml:space="preserve"> </w:t>
      </w:r>
    </w:p>
    <w:p w14:paraId="3D5C360E"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159293ED"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3341A099"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77BADB94"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5686C057"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0A8DA1F3"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768AA0AB"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3F42C592"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7FA238D8" w14:textId="77777777" w:rsidR="00C9496A" w:rsidRDefault="00C9496A" w:rsidP="00C9496A">
      <w:pPr>
        <w:spacing w:after="0" w:line="240" w:lineRule="auto"/>
        <w:ind w:right="-2"/>
        <w:rPr>
          <w:rFonts w:ascii="Arial" w:eastAsia="Times New Roman" w:hAnsi="Arial" w:cs="Arial"/>
          <w:sz w:val="20"/>
          <w:szCs w:val="20"/>
          <w:lang w:eastAsia="de-DE"/>
        </w:rPr>
      </w:pPr>
    </w:p>
    <w:p w14:paraId="758ABAD3" w14:textId="77777777" w:rsidR="00C9496A" w:rsidRDefault="00C9496A" w:rsidP="00C9496A">
      <w:pPr>
        <w:spacing w:after="0" w:line="240" w:lineRule="auto"/>
        <w:ind w:right="-2"/>
        <w:rPr>
          <w:rFonts w:ascii="Arial" w:eastAsia="Times New Roman" w:hAnsi="Arial" w:cs="Arial"/>
          <w:sz w:val="20"/>
          <w:szCs w:val="20"/>
          <w:lang w:eastAsia="de-DE"/>
        </w:rPr>
      </w:pPr>
    </w:p>
    <w:p w14:paraId="10D68432" w14:textId="77777777" w:rsidR="00C9496A" w:rsidRDefault="00C9496A" w:rsidP="00C9496A">
      <w:pPr>
        <w:spacing w:after="0" w:line="240" w:lineRule="auto"/>
        <w:ind w:right="-2"/>
        <w:rPr>
          <w:rFonts w:ascii="Arial" w:eastAsia="Times New Roman" w:hAnsi="Arial" w:cs="Arial"/>
          <w:sz w:val="20"/>
          <w:szCs w:val="20"/>
          <w:lang w:eastAsia="de-DE"/>
        </w:rPr>
      </w:pPr>
    </w:p>
    <w:p w14:paraId="03584520" w14:textId="77777777" w:rsidR="00C9496A" w:rsidRDefault="00C9496A" w:rsidP="00C9496A">
      <w:pPr>
        <w:spacing w:after="0" w:line="240" w:lineRule="auto"/>
        <w:ind w:right="-2"/>
        <w:rPr>
          <w:rFonts w:ascii="Arial" w:eastAsia="Times New Roman" w:hAnsi="Arial" w:cs="Arial"/>
          <w:sz w:val="20"/>
          <w:szCs w:val="20"/>
          <w:lang w:eastAsia="de-DE"/>
        </w:rPr>
      </w:pPr>
    </w:p>
    <w:p w14:paraId="517C107C" w14:textId="77777777" w:rsidR="00C9496A" w:rsidRDefault="00C9496A" w:rsidP="00C9496A">
      <w:pPr>
        <w:spacing w:after="0" w:line="240" w:lineRule="auto"/>
        <w:ind w:right="-2"/>
        <w:rPr>
          <w:rFonts w:ascii="Arial" w:eastAsia="Times New Roman" w:hAnsi="Arial" w:cs="Arial"/>
          <w:sz w:val="20"/>
          <w:szCs w:val="20"/>
          <w:lang w:eastAsia="de-DE"/>
        </w:rPr>
      </w:pPr>
    </w:p>
    <w:p w14:paraId="23400F77" w14:textId="77777777" w:rsidR="00C9496A" w:rsidRDefault="00C9496A" w:rsidP="00C9496A">
      <w:pPr>
        <w:spacing w:after="0" w:line="240" w:lineRule="auto"/>
        <w:ind w:right="-2"/>
        <w:rPr>
          <w:rFonts w:ascii="Arial" w:eastAsia="Times New Roman" w:hAnsi="Arial" w:cs="Arial"/>
          <w:sz w:val="20"/>
          <w:szCs w:val="20"/>
          <w:lang w:eastAsia="de-DE"/>
        </w:rPr>
      </w:pPr>
    </w:p>
    <w:p w14:paraId="297481E8" w14:textId="77777777" w:rsidR="00C9496A" w:rsidRDefault="00C9496A" w:rsidP="00C9496A">
      <w:pPr>
        <w:spacing w:after="0" w:line="240" w:lineRule="auto"/>
        <w:ind w:right="-2"/>
        <w:rPr>
          <w:rFonts w:ascii="Arial" w:eastAsia="Times New Roman" w:hAnsi="Arial" w:cs="Arial"/>
          <w:sz w:val="20"/>
          <w:szCs w:val="20"/>
          <w:lang w:eastAsia="de-DE"/>
        </w:rPr>
      </w:pPr>
    </w:p>
    <w:p w14:paraId="59773DBA" w14:textId="77777777" w:rsidR="00C9496A" w:rsidRDefault="00C9496A" w:rsidP="00C9496A">
      <w:pPr>
        <w:spacing w:after="0" w:line="240" w:lineRule="auto"/>
        <w:ind w:right="-2"/>
        <w:rPr>
          <w:rFonts w:ascii="Arial" w:eastAsia="Times New Roman" w:hAnsi="Arial" w:cs="Arial"/>
          <w:sz w:val="20"/>
          <w:szCs w:val="20"/>
          <w:lang w:eastAsia="de-DE"/>
        </w:rPr>
      </w:pPr>
    </w:p>
    <w:p w14:paraId="5260F5A3" w14:textId="77777777" w:rsidR="00C9496A" w:rsidRDefault="00C9496A" w:rsidP="00C9496A">
      <w:pPr>
        <w:spacing w:after="0" w:line="240" w:lineRule="auto"/>
        <w:ind w:right="-2"/>
        <w:rPr>
          <w:rFonts w:ascii="Arial" w:eastAsia="Times New Roman" w:hAnsi="Arial" w:cs="Arial"/>
          <w:sz w:val="20"/>
          <w:szCs w:val="20"/>
          <w:lang w:eastAsia="de-DE"/>
        </w:rPr>
      </w:pPr>
    </w:p>
    <w:p w14:paraId="0FEB3E54" w14:textId="77777777" w:rsidR="00C9496A" w:rsidRDefault="00C9496A" w:rsidP="00C9496A">
      <w:pPr>
        <w:spacing w:after="0" w:line="240" w:lineRule="auto"/>
        <w:ind w:right="-2"/>
        <w:rPr>
          <w:rFonts w:ascii="Arial" w:eastAsia="Times New Roman" w:hAnsi="Arial" w:cs="Arial"/>
          <w:sz w:val="20"/>
          <w:szCs w:val="20"/>
          <w:lang w:eastAsia="de-DE"/>
        </w:rPr>
      </w:pPr>
    </w:p>
    <w:p w14:paraId="22C913EA" w14:textId="77777777" w:rsidR="00C9496A" w:rsidRDefault="00C9496A" w:rsidP="00C9496A">
      <w:pPr>
        <w:spacing w:after="0" w:line="240" w:lineRule="auto"/>
        <w:ind w:right="-2"/>
        <w:rPr>
          <w:rFonts w:ascii="Arial" w:eastAsia="Times New Roman" w:hAnsi="Arial" w:cs="Arial"/>
          <w:sz w:val="20"/>
          <w:szCs w:val="20"/>
          <w:lang w:eastAsia="de-DE"/>
        </w:rPr>
      </w:pPr>
    </w:p>
    <w:p w14:paraId="03363D30" w14:textId="77777777" w:rsidR="00C9496A" w:rsidRDefault="00C9496A" w:rsidP="00C9496A">
      <w:pPr>
        <w:spacing w:after="0" w:line="240" w:lineRule="auto"/>
        <w:ind w:right="-2"/>
        <w:rPr>
          <w:rFonts w:ascii="Arial" w:eastAsia="Times New Roman" w:hAnsi="Arial" w:cs="Arial"/>
          <w:sz w:val="20"/>
          <w:szCs w:val="20"/>
          <w:lang w:eastAsia="de-DE"/>
        </w:rPr>
      </w:pPr>
    </w:p>
    <w:p w14:paraId="784B2267" w14:textId="77777777" w:rsidR="00C9496A" w:rsidRDefault="00C9496A" w:rsidP="00C9496A">
      <w:pPr>
        <w:spacing w:after="0" w:line="240" w:lineRule="auto"/>
        <w:ind w:right="-2"/>
        <w:rPr>
          <w:rFonts w:ascii="Arial" w:eastAsia="Times New Roman" w:hAnsi="Arial" w:cs="Arial"/>
          <w:sz w:val="20"/>
          <w:szCs w:val="20"/>
          <w:lang w:eastAsia="de-DE"/>
        </w:rPr>
      </w:pPr>
    </w:p>
    <w:p w14:paraId="770A7EEC" w14:textId="77777777" w:rsidR="00C9496A" w:rsidRDefault="00C9496A" w:rsidP="00C9496A">
      <w:pPr>
        <w:spacing w:after="0" w:line="240" w:lineRule="auto"/>
        <w:ind w:right="-2"/>
        <w:rPr>
          <w:rFonts w:ascii="Arial" w:eastAsia="Times New Roman" w:hAnsi="Arial" w:cs="Arial"/>
          <w:sz w:val="20"/>
          <w:szCs w:val="20"/>
          <w:lang w:eastAsia="de-DE"/>
        </w:rPr>
      </w:pPr>
    </w:p>
    <w:p w14:paraId="5E8C25B2" w14:textId="77777777" w:rsidR="00C9496A" w:rsidRDefault="00C9496A" w:rsidP="00C9496A">
      <w:pPr>
        <w:spacing w:after="0" w:line="240" w:lineRule="auto"/>
        <w:ind w:right="-2"/>
        <w:rPr>
          <w:rFonts w:ascii="Arial" w:eastAsia="Times New Roman" w:hAnsi="Arial" w:cs="Arial"/>
          <w:sz w:val="20"/>
          <w:szCs w:val="20"/>
          <w:lang w:eastAsia="de-DE"/>
        </w:rPr>
      </w:pPr>
    </w:p>
    <w:p w14:paraId="27D05DF9"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0D6BA943"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76492D4D"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705BEB7D"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116618D1"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14D2CDE4" w14:textId="77777777" w:rsidR="00C9496A" w:rsidRPr="00C9496A" w:rsidRDefault="00C9496A" w:rsidP="00C9496A">
      <w:pPr>
        <w:spacing w:after="0" w:line="240" w:lineRule="auto"/>
        <w:ind w:right="-2"/>
        <w:rPr>
          <w:rFonts w:ascii="Arial" w:eastAsia="Times New Roman" w:hAnsi="Arial" w:cs="Arial"/>
          <w:sz w:val="20"/>
          <w:szCs w:val="20"/>
          <w:lang w:eastAsia="de-DE"/>
        </w:rPr>
      </w:pPr>
    </w:p>
    <w:p w14:paraId="76314DA3" w14:textId="77777777" w:rsidR="00C9496A" w:rsidRPr="00C9496A" w:rsidRDefault="00C9496A" w:rsidP="00C9496A">
      <w:pPr>
        <w:spacing w:after="0" w:line="240" w:lineRule="auto"/>
        <w:rPr>
          <w:rFonts w:ascii="Arial" w:eastAsia="Times New Roman" w:hAnsi="Arial" w:cs="Arial"/>
          <w:b/>
          <w:bCs/>
          <w:sz w:val="18"/>
          <w:lang w:eastAsia="de-DE"/>
        </w:rPr>
      </w:pPr>
      <w:r w:rsidRPr="00C9496A">
        <w:rPr>
          <w:rFonts w:ascii="Arial" w:eastAsia="Times New Roman" w:hAnsi="Arial" w:cs="Arial"/>
          <w:b/>
          <w:bCs/>
          <w:sz w:val="18"/>
          <w:lang w:eastAsia="de-DE"/>
        </w:rPr>
        <w:t xml:space="preserve">Weitere Informationen: </w:t>
      </w:r>
    </w:p>
    <w:p w14:paraId="5C7C4DB0" w14:textId="77777777" w:rsidR="00C9496A" w:rsidRPr="00C9496A" w:rsidRDefault="00C9496A" w:rsidP="00C9496A">
      <w:pPr>
        <w:tabs>
          <w:tab w:val="left" w:pos="8100"/>
          <w:tab w:val="left" w:pos="8460"/>
        </w:tabs>
        <w:spacing w:after="0" w:line="240" w:lineRule="auto"/>
        <w:ind w:right="792"/>
        <w:rPr>
          <w:rFonts w:ascii="Arial" w:eastAsia="Times New Roman" w:hAnsi="Arial" w:cs="Arial"/>
          <w:sz w:val="18"/>
          <w:lang w:eastAsia="de-DE"/>
        </w:rPr>
      </w:pPr>
      <w:r w:rsidRPr="00C9496A">
        <w:rPr>
          <w:rFonts w:ascii="Arial" w:eastAsia="Times New Roman" w:hAnsi="Arial" w:cs="Arial"/>
          <w:sz w:val="18"/>
          <w:lang w:eastAsia="de-DE"/>
        </w:rPr>
        <w:t xml:space="preserve">TSG Tourismus Salzburg, </w:t>
      </w:r>
      <w:proofErr w:type="spellStart"/>
      <w:r w:rsidRPr="00C9496A">
        <w:rPr>
          <w:rFonts w:ascii="Arial" w:eastAsia="Times New Roman" w:hAnsi="Arial" w:cs="Arial"/>
          <w:sz w:val="18"/>
          <w:lang w:eastAsia="de-DE"/>
        </w:rPr>
        <w:t>Auerspergstraße</w:t>
      </w:r>
      <w:proofErr w:type="spellEnd"/>
      <w:r w:rsidRPr="00C9496A">
        <w:rPr>
          <w:rFonts w:ascii="Arial" w:eastAsia="Times New Roman" w:hAnsi="Arial" w:cs="Arial"/>
          <w:sz w:val="18"/>
          <w:lang w:eastAsia="de-DE"/>
        </w:rPr>
        <w:t xml:space="preserve"> 6, 5020 Salzburg, Austria</w:t>
      </w:r>
    </w:p>
    <w:p w14:paraId="27BD534C" w14:textId="77777777" w:rsidR="00C9496A" w:rsidRPr="00C9496A" w:rsidRDefault="00C9496A" w:rsidP="00C9496A">
      <w:pPr>
        <w:tabs>
          <w:tab w:val="left" w:pos="8100"/>
          <w:tab w:val="left" w:pos="8460"/>
        </w:tabs>
        <w:spacing w:after="0" w:line="240" w:lineRule="auto"/>
        <w:ind w:right="792"/>
        <w:rPr>
          <w:rFonts w:ascii="Arial" w:eastAsia="Times New Roman" w:hAnsi="Arial" w:cs="Arial"/>
          <w:sz w:val="18"/>
          <w:lang w:val="fr-FR" w:eastAsia="de-DE"/>
        </w:rPr>
      </w:pPr>
      <w:r w:rsidRPr="00C9496A">
        <w:rPr>
          <w:rFonts w:ascii="Arial" w:eastAsia="Times New Roman" w:hAnsi="Arial" w:cs="Arial"/>
          <w:sz w:val="18"/>
          <w:lang w:eastAsia="de-DE"/>
        </w:rPr>
        <w:t xml:space="preserve">Tel.: +43/662/889 87 - 0, </w:t>
      </w:r>
      <w:r w:rsidRPr="00C9496A">
        <w:rPr>
          <w:rFonts w:ascii="Arial" w:eastAsia="Times New Roman" w:hAnsi="Arial" w:cs="Arial"/>
          <w:sz w:val="18"/>
          <w:lang w:val="fr-FR" w:eastAsia="de-DE"/>
        </w:rPr>
        <w:t xml:space="preserve">Fax: +43/662/889 87 - 32, </w:t>
      </w:r>
      <w:hyperlink r:id="rId18" w:history="1">
        <w:r w:rsidRPr="00C9496A">
          <w:rPr>
            <w:rFonts w:ascii="Arial" w:eastAsia="Times New Roman" w:hAnsi="Arial" w:cs="Times New Roman"/>
            <w:sz w:val="18"/>
            <w:u w:val="single"/>
            <w:lang w:val="fr-FR" w:eastAsia="de-DE"/>
          </w:rPr>
          <w:t>www.salzburg.info</w:t>
        </w:r>
      </w:hyperlink>
      <w:r w:rsidRPr="00C9496A">
        <w:rPr>
          <w:rFonts w:ascii="Arial" w:eastAsia="Times New Roman" w:hAnsi="Arial" w:cs="Times New Roman"/>
          <w:sz w:val="18"/>
          <w:lang w:val="fr-FR" w:eastAsia="de-DE"/>
        </w:rPr>
        <w:t>, #visitsalzburg</w:t>
      </w:r>
    </w:p>
    <w:p w14:paraId="253155D7" w14:textId="77777777" w:rsidR="00C9496A" w:rsidRPr="00C9496A" w:rsidRDefault="00C9496A" w:rsidP="00C9496A">
      <w:pPr>
        <w:spacing w:after="0" w:line="240" w:lineRule="auto"/>
        <w:rPr>
          <w:rFonts w:ascii="Arial" w:eastAsia="Times New Roman" w:hAnsi="Arial" w:cs="Arial"/>
          <w:sz w:val="4"/>
          <w:szCs w:val="6"/>
          <w:lang w:val="fr-FR" w:eastAsia="de-DE"/>
        </w:rPr>
      </w:pPr>
    </w:p>
    <w:p w14:paraId="70B6DAAA" w14:textId="77777777" w:rsidR="00C9496A" w:rsidRPr="00C9496A" w:rsidRDefault="00C9496A" w:rsidP="00C9496A">
      <w:pPr>
        <w:spacing w:after="0" w:line="240" w:lineRule="auto"/>
        <w:rPr>
          <w:rFonts w:ascii="Arial" w:eastAsia="Times New Roman" w:hAnsi="Arial" w:cs="Arial"/>
          <w:sz w:val="4"/>
          <w:szCs w:val="6"/>
          <w:lang w:val="fr-FR" w:eastAsia="de-DE"/>
        </w:rPr>
      </w:pPr>
    </w:p>
    <w:p w14:paraId="31EFA97D" w14:textId="77777777" w:rsidR="00C9496A" w:rsidRPr="00C9496A" w:rsidRDefault="00C9496A" w:rsidP="00C9496A">
      <w:pPr>
        <w:spacing w:after="0" w:line="240" w:lineRule="auto"/>
        <w:rPr>
          <w:rFonts w:ascii="Arial" w:eastAsia="Times New Roman" w:hAnsi="Arial" w:cs="Arial"/>
          <w:b/>
          <w:bCs/>
          <w:sz w:val="18"/>
          <w:szCs w:val="18"/>
          <w:lang w:eastAsia="de-DE"/>
        </w:rPr>
      </w:pPr>
      <w:r w:rsidRPr="00C9496A">
        <w:rPr>
          <w:rFonts w:ascii="Arial" w:eastAsia="Times New Roman" w:hAnsi="Arial" w:cs="Arial"/>
          <w:b/>
          <w:bCs/>
          <w:sz w:val="18"/>
          <w:szCs w:val="18"/>
          <w:lang w:val="de-AT" w:eastAsia="de-DE"/>
        </w:rPr>
        <w:t xml:space="preserve">Pressekontakt: </w:t>
      </w:r>
    </w:p>
    <w:p w14:paraId="5245F275" w14:textId="20226336" w:rsidR="00C9496A" w:rsidRPr="00C9496A" w:rsidRDefault="00C9496A" w:rsidP="00C9496A">
      <w:pPr>
        <w:tabs>
          <w:tab w:val="left" w:pos="7088"/>
        </w:tabs>
        <w:spacing w:after="0" w:line="240" w:lineRule="auto"/>
        <w:rPr>
          <w:rFonts w:ascii="Arial" w:eastAsia="Times New Roman" w:hAnsi="Arial" w:cs="Arial"/>
          <w:sz w:val="18"/>
          <w:lang w:eastAsia="de-DE"/>
        </w:rPr>
      </w:pPr>
      <w:r w:rsidRPr="00C9496A">
        <w:rPr>
          <w:rFonts w:ascii="Arial" w:eastAsia="Times New Roman" w:hAnsi="Arial" w:cs="Arial"/>
          <w:sz w:val="18"/>
          <w:szCs w:val="18"/>
          <w:lang w:val="de-AT" w:eastAsia="de-DE"/>
        </w:rPr>
        <w:t xml:space="preserve">Susanne Zauner, Tel.: +43/662/889 87 – 305, </w:t>
      </w:r>
      <w:hyperlink r:id="rId19" w:history="1">
        <w:r w:rsidRPr="00C9496A">
          <w:rPr>
            <w:rFonts w:ascii="Arial" w:eastAsia="Times New Roman" w:hAnsi="Arial" w:cs="Times New Roman"/>
            <w:sz w:val="18"/>
            <w:szCs w:val="18"/>
            <w:u w:val="single"/>
            <w:lang w:val="de-AT" w:eastAsia="de-DE"/>
          </w:rPr>
          <w:t>presse@salzburg.info</w:t>
        </w:r>
      </w:hyperlink>
      <w:r w:rsidRPr="00C9496A">
        <w:rPr>
          <w:rFonts w:ascii="Arial" w:eastAsia="Times New Roman" w:hAnsi="Arial" w:cs="Arial"/>
          <w:lang w:val="de-AT" w:eastAsia="de-DE"/>
        </w:rPr>
        <w:t xml:space="preserve"> </w:t>
      </w:r>
      <w:r w:rsidRPr="00C9496A">
        <w:rPr>
          <w:rFonts w:ascii="Arial" w:eastAsia="Times New Roman" w:hAnsi="Arial" w:cs="Arial"/>
          <w:lang w:val="de-AT" w:eastAsia="de-DE"/>
        </w:rPr>
        <w:tab/>
      </w:r>
      <w:r w:rsidRPr="00C9496A">
        <w:rPr>
          <w:rFonts w:ascii="Arial" w:eastAsia="Times New Roman" w:hAnsi="Arial" w:cs="Arial"/>
          <w:sz w:val="18"/>
          <w:lang w:eastAsia="de-DE"/>
        </w:rPr>
        <w:t>Stand: August 2026</w:t>
      </w:r>
    </w:p>
    <w:p w14:paraId="583A9778" w14:textId="77777777" w:rsidR="005F7A63" w:rsidRPr="00F61A54" w:rsidRDefault="005F7A63" w:rsidP="005F7A63">
      <w:pPr>
        <w:spacing w:after="0"/>
        <w:jc w:val="both"/>
        <w:rPr>
          <w:rFonts w:ascii="Arial" w:hAnsi="Arial" w:cs="Arial"/>
          <w:color w:val="44546A" w:themeColor="text2"/>
        </w:rPr>
      </w:pPr>
    </w:p>
    <w:sectPr w:rsidR="005F7A63" w:rsidRPr="00F61A54">
      <w:headerReference w:type="default" r:id="rId20"/>
      <w:footerReference w:type="default" r:id="rId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7B5FA" w14:textId="77777777" w:rsidR="004A1087" w:rsidRDefault="004A1087" w:rsidP="000F1A3D">
      <w:pPr>
        <w:spacing w:after="0" w:line="240" w:lineRule="auto"/>
      </w:pPr>
      <w:r>
        <w:separator/>
      </w:r>
    </w:p>
  </w:endnote>
  <w:endnote w:type="continuationSeparator" w:id="0">
    <w:p w14:paraId="55DA1E4E" w14:textId="77777777" w:rsidR="004A1087" w:rsidRDefault="004A1087" w:rsidP="000F1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D0CC" w14:textId="77777777" w:rsidR="000F1A3D" w:rsidRPr="000F1A3D" w:rsidRDefault="000F1A3D" w:rsidP="000F1A3D">
    <w:pPr>
      <w:pStyle w:val="Fuzeile"/>
    </w:pPr>
    <w:r>
      <w:rPr>
        <w:noProof/>
      </w:rPr>
      <w:drawing>
        <wp:anchor distT="0" distB="0" distL="114300" distR="114300" simplePos="0" relativeHeight="251659264" behindDoc="1" locked="0" layoutInCell="1" allowOverlap="1" wp14:anchorId="6F934C2D" wp14:editId="1848C11A">
          <wp:simplePos x="0" y="0"/>
          <wp:positionH relativeFrom="column">
            <wp:posOffset>-999240</wp:posOffset>
          </wp:positionH>
          <wp:positionV relativeFrom="paragraph">
            <wp:posOffset>-807720</wp:posOffset>
          </wp:positionV>
          <wp:extent cx="7702606" cy="130414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rlageFusszeile_Briefpapier_DE.jpg"/>
                  <pic:cNvPicPr/>
                </pic:nvPicPr>
                <pic:blipFill>
                  <a:blip r:embed="rId1">
                    <a:extLst>
                      <a:ext uri="{28A0092B-C50C-407E-A947-70E740481C1C}">
                        <a14:useLocalDpi xmlns:a14="http://schemas.microsoft.com/office/drawing/2010/main" val="0"/>
                      </a:ext>
                    </a:extLst>
                  </a:blip>
                  <a:stretch>
                    <a:fillRect/>
                  </a:stretch>
                </pic:blipFill>
                <pic:spPr>
                  <a:xfrm>
                    <a:off x="0" y="0"/>
                    <a:ext cx="7702606" cy="13041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3E479" w14:textId="77777777" w:rsidR="004A1087" w:rsidRDefault="004A1087" w:rsidP="000F1A3D">
      <w:pPr>
        <w:spacing w:after="0" w:line="240" w:lineRule="auto"/>
      </w:pPr>
      <w:r>
        <w:separator/>
      </w:r>
    </w:p>
  </w:footnote>
  <w:footnote w:type="continuationSeparator" w:id="0">
    <w:p w14:paraId="3D97BB1B" w14:textId="77777777" w:rsidR="004A1087" w:rsidRDefault="004A1087" w:rsidP="000F1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97D46" w14:textId="4CBA2208" w:rsidR="005F7A63" w:rsidRPr="005F7A63" w:rsidRDefault="006D6567" w:rsidP="005F7A63">
    <w:pPr>
      <w:tabs>
        <w:tab w:val="left" w:pos="6804"/>
      </w:tabs>
      <w:rPr>
        <w:rFonts w:ascii="Arial" w:hAnsi="Arial" w:cs="Arial"/>
        <w:sz w:val="20"/>
        <w:szCs w:val="20"/>
      </w:rPr>
    </w:pPr>
    <w:r>
      <w:rPr>
        <w:noProof/>
      </w:rPr>
      <w:drawing>
        <wp:anchor distT="0" distB="0" distL="114300" distR="114300" simplePos="0" relativeHeight="251658240" behindDoc="1" locked="0" layoutInCell="1" allowOverlap="1" wp14:anchorId="07293FCA" wp14:editId="05485487">
          <wp:simplePos x="0" y="0"/>
          <wp:positionH relativeFrom="column">
            <wp:posOffset>4850130</wp:posOffset>
          </wp:positionH>
          <wp:positionV relativeFrom="paragraph">
            <wp:posOffset>-224790</wp:posOffset>
          </wp:positionV>
          <wp:extent cx="1334124" cy="647953"/>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SG_DE.jpg"/>
                  <pic:cNvPicPr/>
                </pic:nvPicPr>
                <pic:blipFill>
                  <a:blip r:embed="rId1">
                    <a:extLst>
                      <a:ext uri="{28A0092B-C50C-407E-A947-70E740481C1C}">
                        <a14:useLocalDpi xmlns:a14="http://schemas.microsoft.com/office/drawing/2010/main" val="0"/>
                      </a:ext>
                    </a:extLst>
                  </a:blip>
                  <a:stretch>
                    <a:fillRect/>
                  </a:stretch>
                </pic:blipFill>
                <pic:spPr>
                  <a:xfrm>
                    <a:off x="0" y="0"/>
                    <a:ext cx="1334124" cy="647953"/>
                  </a:xfrm>
                  <a:prstGeom prst="rect">
                    <a:avLst/>
                  </a:prstGeom>
                </pic:spPr>
              </pic:pic>
            </a:graphicData>
          </a:graphic>
          <wp14:sizeRelH relativeFrom="margin">
            <wp14:pctWidth>0</wp14:pctWidth>
          </wp14:sizeRelH>
          <wp14:sizeRelV relativeFrom="margin">
            <wp14:pctHeight>0</wp14:pctHeight>
          </wp14:sizeRelV>
        </wp:anchor>
      </w:drawing>
    </w:r>
    <w:r w:rsidR="005F7A63" w:rsidRPr="005F7A63">
      <w:rPr>
        <w:rFonts w:ascii="Arial" w:hAnsi="Arial" w:cs="Arial"/>
        <w:sz w:val="28"/>
        <w:szCs w:val="28"/>
      </w:rPr>
      <w:t xml:space="preserve">PRESSEINFORMATION </w:t>
    </w:r>
  </w:p>
  <w:p w14:paraId="0A2039EA" w14:textId="101690B5" w:rsidR="000F1A3D" w:rsidRDefault="000F1A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44748"/>
    <w:multiLevelType w:val="hybridMultilevel"/>
    <w:tmpl w:val="A8BA8D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637D90"/>
    <w:multiLevelType w:val="hybridMultilevel"/>
    <w:tmpl w:val="84EE33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762827"/>
    <w:multiLevelType w:val="hybridMultilevel"/>
    <w:tmpl w:val="1C0686B0"/>
    <w:lvl w:ilvl="0" w:tplc="AC26B99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51E40E8"/>
    <w:multiLevelType w:val="hybridMultilevel"/>
    <w:tmpl w:val="78BC3A80"/>
    <w:lvl w:ilvl="0" w:tplc="AC26B99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2E40B74"/>
    <w:multiLevelType w:val="hybridMultilevel"/>
    <w:tmpl w:val="23500A56"/>
    <w:lvl w:ilvl="0" w:tplc="AC26B99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7FAA7DA9"/>
    <w:multiLevelType w:val="hybridMultilevel"/>
    <w:tmpl w:val="14AA3CC0"/>
    <w:lvl w:ilvl="0" w:tplc="AC26B99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253320051">
    <w:abstractNumId w:val="2"/>
  </w:num>
  <w:num w:numId="2" w16cid:durableId="1745449921">
    <w:abstractNumId w:val="5"/>
  </w:num>
  <w:num w:numId="3" w16cid:durableId="1741173721">
    <w:abstractNumId w:val="4"/>
  </w:num>
  <w:num w:numId="4" w16cid:durableId="1547720510">
    <w:abstractNumId w:val="3"/>
  </w:num>
  <w:num w:numId="5" w16cid:durableId="1465660195">
    <w:abstractNumId w:val="0"/>
  </w:num>
  <w:num w:numId="6" w16cid:durableId="12806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A3D"/>
    <w:rsid w:val="000F1A3D"/>
    <w:rsid w:val="00211C6F"/>
    <w:rsid w:val="002959DD"/>
    <w:rsid w:val="00324E36"/>
    <w:rsid w:val="004A1087"/>
    <w:rsid w:val="005F7A63"/>
    <w:rsid w:val="00641CC9"/>
    <w:rsid w:val="006C74ED"/>
    <w:rsid w:val="006D6567"/>
    <w:rsid w:val="007524C0"/>
    <w:rsid w:val="009B7FDA"/>
    <w:rsid w:val="00A34E9F"/>
    <w:rsid w:val="00AB1063"/>
    <w:rsid w:val="00B72ED3"/>
    <w:rsid w:val="00C9457C"/>
    <w:rsid w:val="00C9496A"/>
    <w:rsid w:val="00CF4B07"/>
    <w:rsid w:val="00D66CAB"/>
    <w:rsid w:val="00DD1F38"/>
    <w:rsid w:val="00E1443F"/>
    <w:rsid w:val="00EC5A75"/>
    <w:rsid w:val="00F52E35"/>
    <w:rsid w:val="00F61A54"/>
    <w:rsid w:val="00F751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0F499"/>
  <w15:chartTrackingRefBased/>
  <w15:docId w15:val="{6239F6B8-5362-490D-9349-CC5D3E7A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9"/>
    <w:qFormat/>
    <w:rsid w:val="005F7A63"/>
    <w:pPr>
      <w:keepNext/>
      <w:tabs>
        <w:tab w:val="left" w:pos="9000"/>
      </w:tabs>
      <w:spacing w:after="0" w:line="240" w:lineRule="auto"/>
      <w:ind w:right="972"/>
      <w:outlineLvl w:val="0"/>
    </w:pPr>
    <w:rPr>
      <w:rFonts w:ascii="Arial" w:eastAsia="Times New Roman" w:hAnsi="Arial" w:cs="Arial"/>
      <w:b/>
      <w:bCs/>
      <w:sz w:val="32"/>
      <w:szCs w:val="32"/>
      <w:lang w:val="de-AT"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F1A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1A3D"/>
  </w:style>
  <w:style w:type="paragraph" w:styleId="Fuzeile">
    <w:name w:val="footer"/>
    <w:basedOn w:val="Standard"/>
    <w:link w:val="FuzeileZchn"/>
    <w:uiPriority w:val="99"/>
    <w:unhideWhenUsed/>
    <w:rsid w:val="000F1A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1A3D"/>
  </w:style>
  <w:style w:type="character" w:styleId="Hyperlink">
    <w:name w:val="Hyperlink"/>
    <w:uiPriority w:val="99"/>
    <w:rsid w:val="00F52E35"/>
    <w:rPr>
      <w:rFonts w:cs="Times New Roman"/>
      <w:color w:val="0000FF"/>
      <w:u w:val="single"/>
    </w:rPr>
  </w:style>
  <w:style w:type="paragraph" w:styleId="Listenabsatz">
    <w:name w:val="List Paragraph"/>
    <w:basedOn w:val="Standard"/>
    <w:uiPriority w:val="34"/>
    <w:qFormat/>
    <w:rsid w:val="00F52E35"/>
    <w:pPr>
      <w:spacing w:after="0" w:line="240" w:lineRule="auto"/>
      <w:ind w:left="720"/>
      <w:contextualSpacing/>
    </w:pPr>
    <w:rPr>
      <w:rFonts w:ascii="Garamond" w:eastAsia="Times New Roman" w:hAnsi="Garamond" w:cs="Times New Roman"/>
      <w:sz w:val="24"/>
      <w:szCs w:val="20"/>
      <w:lang w:eastAsia="de-DE"/>
    </w:rPr>
  </w:style>
  <w:style w:type="character" w:customStyle="1" w:styleId="berschrift1Zchn">
    <w:name w:val="Überschrift 1 Zchn"/>
    <w:basedOn w:val="Absatz-Standardschriftart"/>
    <w:link w:val="berschrift1"/>
    <w:uiPriority w:val="99"/>
    <w:rsid w:val="005F7A63"/>
    <w:rPr>
      <w:rFonts w:ascii="Arial" w:eastAsia="Times New Roman" w:hAnsi="Arial" w:cs="Arial"/>
      <w:b/>
      <w:bCs/>
      <w:sz w:val="32"/>
      <w:szCs w:val="32"/>
      <w:lang w:val="de-AT" w:eastAsia="de-DE"/>
    </w:rPr>
  </w:style>
  <w:style w:type="paragraph" w:styleId="Textkrper2">
    <w:name w:val="Body Text 2"/>
    <w:basedOn w:val="Standard"/>
    <w:link w:val="Textkrper2Zchn"/>
    <w:uiPriority w:val="99"/>
    <w:rsid w:val="005F7A63"/>
    <w:pPr>
      <w:spacing w:after="0" w:line="240" w:lineRule="auto"/>
      <w:ind w:right="1152"/>
    </w:pPr>
    <w:rPr>
      <w:rFonts w:ascii="Arial" w:eastAsia="Times New Roman" w:hAnsi="Arial" w:cs="Arial"/>
      <w:b/>
      <w:bCs/>
      <w:sz w:val="24"/>
      <w:szCs w:val="24"/>
      <w:lang w:val="de-AT" w:eastAsia="de-DE"/>
    </w:rPr>
  </w:style>
  <w:style w:type="character" w:customStyle="1" w:styleId="Textkrper2Zchn">
    <w:name w:val="Textkörper 2 Zchn"/>
    <w:basedOn w:val="Absatz-Standardschriftart"/>
    <w:link w:val="Textkrper2"/>
    <w:uiPriority w:val="99"/>
    <w:rsid w:val="005F7A63"/>
    <w:rPr>
      <w:rFonts w:ascii="Arial" w:eastAsia="Times New Roman" w:hAnsi="Arial" w:cs="Arial"/>
      <w:b/>
      <w:bCs/>
      <w:sz w:val="24"/>
      <w:szCs w:val="24"/>
      <w:lang w:val="de-AT" w:eastAsia="de-DE"/>
    </w:rPr>
  </w:style>
  <w:style w:type="paragraph" w:styleId="KeinLeerraum">
    <w:name w:val="No Spacing"/>
    <w:uiPriority w:val="1"/>
    <w:qFormat/>
    <w:rsid w:val="005F7A63"/>
    <w:pPr>
      <w:spacing w:after="0" w:line="240" w:lineRule="auto"/>
    </w:pPr>
    <w:rPr>
      <w:rFonts w:ascii="Arial" w:eastAsia="Calibri" w:hAnsi="Arial" w:cs="Arial"/>
      <w:sz w:val="20"/>
      <w:szCs w:val="20"/>
    </w:rPr>
  </w:style>
  <w:style w:type="paragraph" w:styleId="Textkrper3">
    <w:name w:val="Body Text 3"/>
    <w:basedOn w:val="Standard"/>
    <w:link w:val="Textkrper3Zchn"/>
    <w:uiPriority w:val="99"/>
    <w:semiHidden/>
    <w:rsid w:val="005F7A63"/>
    <w:pPr>
      <w:spacing w:after="120" w:line="240" w:lineRule="auto"/>
    </w:pPr>
    <w:rPr>
      <w:rFonts w:ascii="Arial" w:eastAsia="Times New Roman" w:hAnsi="Arial" w:cs="Arial"/>
      <w:sz w:val="16"/>
      <w:szCs w:val="16"/>
      <w:lang w:val="de-AT" w:eastAsia="de-DE"/>
    </w:rPr>
  </w:style>
  <w:style w:type="character" w:customStyle="1" w:styleId="Textkrper3Zchn">
    <w:name w:val="Textkörper 3 Zchn"/>
    <w:basedOn w:val="Absatz-Standardschriftart"/>
    <w:link w:val="Textkrper3"/>
    <w:uiPriority w:val="99"/>
    <w:semiHidden/>
    <w:rsid w:val="005F7A63"/>
    <w:rPr>
      <w:rFonts w:ascii="Arial" w:eastAsia="Times New Roman" w:hAnsi="Arial" w:cs="Arial"/>
      <w:sz w:val="16"/>
      <w:szCs w:val="16"/>
      <w:lang w:val="de-AT" w:eastAsia="de-DE"/>
    </w:rPr>
  </w:style>
  <w:style w:type="character" w:styleId="NichtaufgelsteErwhnung">
    <w:name w:val="Unresolved Mention"/>
    <w:basedOn w:val="Absatz-Standardschriftart"/>
    <w:uiPriority w:val="99"/>
    <w:semiHidden/>
    <w:unhideWhenUsed/>
    <w:rsid w:val="005F7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lzburgerheimatwerk.at" TargetMode="External"/><Relationship Id="rId13" Type="http://schemas.openxmlformats.org/officeDocument/2006/relationships/hyperlink" Target="http://www.salzburger-altstadt.at" TargetMode="External"/><Relationship Id="rId18" Type="http://schemas.openxmlformats.org/officeDocument/2006/relationships/hyperlink" Target="http://www.salzburg.info"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salzburgeradventsingen.at" TargetMode="External"/><Relationship Id="rId12" Type="http://schemas.openxmlformats.org/officeDocument/2006/relationships/hyperlink" Target="http://www.kulturvereingigung.com" TargetMode="External"/><Relationship Id="rId17" Type="http://schemas.openxmlformats.org/officeDocument/2006/relationships/hyperlink" Target="http://www.mozarteum.at/mozartwoche" TargetMode="External"/><Relationship Id="rId2" Type="http://schemas.openxmlformats.org/officeDocument/2006/relationships/styles" Target="styles.xml"/><Relationship Id="rId16" Type="http://schemas.openxmlformats.org/officeDocument/2006/relationships/hyperlink" Target="http://www.salzburg.info/salzburgcard"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lzburger-landestheater.at" TargetMode="External"/><Relationship Id="rId5" Type="http://schemas.openxmlformats.org/officeDocument/2006/relationships/footnotes" Target="footnotes.xml"/><Relationship Id="rId15" Type="http://schemas.openxmlformats.org/officeDocument/2006/relationships/hyperlink" Target="http://www.domquartier.at" TargetMode="External"/><Relationship Id="rId23" Type="http://schemas.openxmlformats.org/officeDocument/2006/relationships/theme" Target="theme/theme1.xml"/><Relationship Id="rId10" Type="http://schemas.openxmlformats.org/officeDocument/2006/relationships/hyperlink" Target="http://www.winterfest.at" TargetMode="External"/><Relationship Id="rId19" Type="http://schemas.openxmlformats.org/officeDocument/2006/relationships/hyperlink" Target="mailto:presse@salzburg.info" TargetMode="External"/><Relationship Id="rId4" Type="http://schemas.openxmlformats.org/officeDocument/2006/relationships/webSettings" Target="webSettings.xml"/><Relationship Id="rId9" Type="http://schemas.openxmlformats.org/officeDocument/2006/relationships/hyperlink" Target="http://www.salzburg.info/advent" TargetMode="External"/><Relationship Id="rId14" Type="http://schemas.openxmlformats.org/officeDocument/2006/relationships/hyperlink" Target="http://www.salzburger-weihnachtsmuseum.at"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1344</Words>
  <Characters>8473</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TSG</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Lechner Karin</dc:creator>
  <cp:keywords/>
  <dc:description/>
  <cp:lastModifiedBy>Laura Strauss</cp:lastModifiedBy>
  <cp:revision>2</cp:revision>
  <dcterms:created xsi:type="dcterms:W3CDTF">2026-09-14T10:55:00Z</dcterms:created>
  <dcterms:modified xsi:type="dcterms:W3CDTF">2026-09-14T10:55:00Z</dcterms:modified>
</cp:coreProperties>
</file>